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344" w:rsidRPr="00E27824" w:rsidRDefault="005A65E8" w:rsidP="00AA0344">
      <w:pPr>
        <w:adjustRightInd w:val="0"/>
        <w:snapToGrid w:val="0"/>
        <w:jc w:val="center"/>
        <w:rPr>
          <w:rFonts w:ascii="Times New Roman" w:hAnsi="Times New Roman"/>
          <w:b/>
          <w:caps/>
          <w:sz w:val="24"/>
          <w:szCs w:val="24"/>
          <w:lang w:val="en-GB" w:eastAsia="ko-KR"/>
        </w:rPr>
      </w:pPr>
      <w:r w:rsidRPr="00E27824">
        <w:rPr>
          <w:rFonts w:ascii="Times New Roman" w:hAnsi="Times New Roman"/>
          <w:b/>
          <w:caps/>
          <w:sz w:val="24"/>
          <w:szCs w:val="24"/>
          <w:lang w:val="en-GB" w:eastAsia="ko-KR"/>
        </w:rPr>
        <w:t xml:space="preserve">CHAPTER </w:t>
      </w:r>
      <w:r w:rsidR="00B042CC" w:rsidRPr="00E27824">
        <w:rPr>
          <w:rFonts w:ascii="Times New Roman" w:hAnsi="Times New Roman"/>
          <w:b/>
          <w:caps/>
          <w:sz w:val="24"/>
          <w:szCs w:val="24"/>
          <w:lang w:val="en-GB" w:eastAsia="ko-KR"/>
        </w:rPr>
        <w:t>15</w:t>
      </w:r>
    </w:p>
    <w:p w:rsidR="00AA0344" w:rsidRPr="00E27824" w:rsidRDefault="00F30BC1" w:rsidP="00AA0344">
      <w:pPr>
        <w:adjustRightInd w:val="0"/>
        <w:snapToGrid w:val="0"/>
        <w:jc w:val="center"/>
        <w:rPr>
          <w:rFonts w:ascii="Times New Roman" w:hAnsi="Times New Roman"/>
          <w:b/>
          <w:caps/>
          <w:sz w:val="24"/>
          <w:szCs w:val="24"/>
          <w:lang w:val="en-GB" w:eastAsia="ko-KR"/>
        </w:rPr>
      </w:pPr>
      <w:r w:rsidRPr="00E27824">
        <w:rPr>
          <w:rFonts w:ascii="Times New Roman" w:hAnsi="Times New Roman"/>
          <w:b/>
          <w:caps/>
          <w:sz w:val="24"/>
          <w:szCs w:val="24"/>
          <w:lang w:val="en-GB" w:eastAsia="ko-KR"/>
        </w:rPr>
        <w:t>I</w:t>
      </w:r>
      <w:r w:rsidR="00AA0344" w:rsidRPr="00E27824">
        <w:rPr>
          <w:rFonts w:ascii="Times New Roman" w:hAnsi="Times New Roman"/>
          <w:b/>
          <w:caps/>
          <w:sz w:val="24"/>
          <w:szCs w:val="24"/>
          <w:lang w:val="en-GB" w:eastAsia="ko-KR"/>
        </w:rPr>
        <w:t>ntellectual property</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E51375" w:rsidP="007605C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SECTION 1</w:t>
      </w:r>
      <w:r w:rsidR="00C653EC" w:rsidRPr="00E27824">
        <w:rPr>
          <w:rFonts w:ascii="Times New Roman" w:eastAsia="Times New Roman" w:hAnsi="Times New Roman"/>
          <w:b/>
          <w:sz w:val="24"/>
          <w:szCs w:val="24"/>
          <w:lang w:val="en-GB"/>
        </w:rPr>
        <w:t>5</w:t>
      </w:r>
      <w:r w:rsidRPr="00E27824">
        <w:rPr>
          <w:rFonts w:ascii="Times New Roman" w:eastAsia="Times New Roman" w:hAnsi="Times New Roman"/>
          <w:b/>
          <w:sz w:val="24"/>
          <w:szCs w:val="24"/>
          <w:lang w:val="en-GB"/>
        </w:rPr>
        <w:t>-A</w:t>
      </w:r>
    </w:p>
    <w:p w:rsidR="00C34BA6" w:rsidRPr="00E27824" w:rsidRDefault="00E51375" w:rsidP="00AA0344">
      <w:pPr>
        <w:ind w:left="720" w:hanging="720"/>
        <w:jc w:val="center"/>
        <w:rPr>
          <w:rFonts w:ascii="Times New Roman" w:eastAsia="Times New Roman" w:hAnsi="Times New Roman"/>
          <w:b/>
          <w:i/>
          <w:sz w:val="24"/>
          <w:szCs w:val="24"/>
          <w:lang w:val="en-GB"/>
        </w:rPr>
      </w:pPr>
      <w:r w:rsidRPr="00E27824">
        <w:rPr>
          <w:rFonts w:ascii="Times New Roman" w:eastAsia="Times New Roman" w:hAnsi="Times New Roman"/>
          <w:b/>
          <w:sz w:val="24"/>
          <w:szCs w:val="24"/>
          <w:lang w:val="en-GB"/>
        </w:rPr>
        <w:t>PRINCIPLES</w:t>
      </w:r>
      <w:r w:rsidR="00CA3156" w:rsidRPr="00E27824">
        <w:rPr>
          <w:rFonts w:ascii="Times New Roman" w:eastAsia="Malgun Gothic" w:hAnsi="Times New Roman"/>
          <w:b/>
          <w:sz w:val="24"/>
          <w:szCs w:val="24"/>
          <w:lang w:val="en-GB" w:eastAsia="ko-KR"/>
        </w:rPr>
        <w:t xml:space="preserve">  </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C34BA6" w:rsidP="00E51375">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 xml:space="preserve">Article </w:t>
      </w:r>
      <w:r w:rsidR="00C653EC" w:rsidRPr="00E27824">
        <w:rPr>
          <w:rFonts w:ascii="Times New Roman" w:eastAsia="Times New Roman" w:hAnsi="Times New Roman"/>
          <w:b/>
          <w:sz w:val="24"/>
          <w:szCs w:val="24"/>
          <w:lang w:val="en-GB" w:eastAsia="en-GB"/>
        </w:rPr>
        <w:t>15</w:t>
      </w:r>
      <w:r w:rsidRPr="00E27824">
        <w:rPr>
          <w:rFonts w:ascii="Times New Roman" w:eastAsia="Times New Roman" w:hAnsi="Times New Roman"/>
          <w:b/>
          <w:sz w:val="24"/>
          <w:szCs w:val="24"/>
          <w:lang w:val="en-GB" w:eastAsia="en-GB"/>
        </w:rPr>
        <w:t>.</w:t>
      </w:r>
      <w:r w:rsidR="006965FA" w:rsidRPr="00E27824">
        <w:rPr>
          <w:rFonts w:ascii="Times New Roman" w:eastAsia="Times New Roman" w:hAnsi="Times New Roman"/>
          <w:b/>
          <w:sz w:val="24"/>
          <w:szCs w:val="24"/>
          <w:lang w:val="en-GB" w:eastAsia="en-GB"/>
        </w:rPr>
        <w:t>1</w:t>
      </w:r>
      <w:r w:rsidR="00F620BF" w:rsidRPr="00E27824">
        <w:rPr>
          <w:rFonts w:ascii="Times New Roman" w:eastAsia="Malgun Gothic" w:hAnsi="Times New Roman"/>
          <w:b/>
          <w:sz w:val="24"/>
          <w:szCs w:val="24"/>
          <w:lang w:val="en-GB" w:eastAsia="ko-KR"/>
        </w:rPr>
        <w:t xml:space="preserve"> </w:t>
      </w:r>
    </w:p>
    <w:p w:rsidR="00C34BA6" w:rsidRPr="00E27824" w:rsidRDefault="000D58D7"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S</w:t>
      </w:r>
      <w:r w:rsidR="00C34BA6" w:rsidRPr="00E27824">
        <w:rPr>
          <w:rFonts w:ascii="Times New Roman" w:eastAsia="Times New Roman" w:hAnsi="Times New Roman"/>
          <w:b/>
          <w:sz w:val="24"/>
          <w:szCs w:val="24"/>
          <w:lang w:val="en-GB" w:eastAsia="en-GB"/>
        </w:rPr>
        <w:t>cope</w:t>
      </w:r>
      <w:r w:rsidR="00AF646C" w:rsidRPr="00E27824">
        <w:rPr>
          <w:rFonts w:ascii="Times New Roman" w:eastAsia="Times New Roman" w:hAnsi="Times New Roman"/>
          <w:b/>
          <w:sz w:val="24"/>
          <w:szCs w:val="24"/>
          <w:lang w:val="en-GB" w:eastAsia="en-GB"/>
        </w:rPr>
        <w:t xml:space="preserve"> and Definitions</w:t>
      </w:r>
      <w:r w:rsidR="00C34BA6" w:rsidRPr="00E27824">
        <w:rPr>
          <w:rFonts w:ascii="Times New Roman" w:eastAsia="Times New Roman" w:hAnsi="Times New Roman"/>
          <w:b/>
          <w:sz w:val="24"/>
          <w:szCs w:val="24"/>
          <w:lang w:val="en-GB" w:eastAsia="en-GB"/>
        </w:rPr>
        <w:t xml:space="preserve"> </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C34BA6" w:rsidP="00EA0BEC">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1.</w:t>
      </w:r>
      <w:r w:rsidRPr="00E27824">
        <w:rPr>
          <w:rFonts w:ascii="Times New Roman" w:eastAsia="Times New Roman" w:hAnsi="Times New Roman"/>
          <w:sz w:val="24"/>
          <w:szCs w:val="24"/>
          <w:lang w:val="en-GB"/>
        </w:rPr>
        <w:tab/>
        <w:t xml:space="preserve">The Parties </w:t>
      </w:r>
      <w:r w:rsidR="002B0B96" w:rsidRPr="00E27824">
        <w:rPr>
          <w:rFonts w:ascii="Times New Roman" w:eastAsia="Times New Roman" w:hAnsi="Times New Roman"/>
          <w:sz w:val="24"/>
          <w:szCs w:val="24"/>
          <w:lang w:val="en-GB"/>
        </w:rPr>
        <w:t>recall the commitments</w:t>
      </w:r>
      <w:r w:rsidRPr="00E27824">
        <w:rPr>
          <w:rFonts w:ascii="Times New Roman" w:eastAsia="Times New Roman" w:hAnsi="Times New Roman"/>
          <w:sz w:val="24"/>
          <w:szCs w:val="24"/>
          <w:lang w:val="en-GB"/>
        </w:rPr>
        <w:t xml:space="preserve"> under the international treaties dealing with intellectual property, including the TRIPS Agreement and the </w:t>
      </w:r>
      <w:r w:rsidR="003536EA" w:rsidRPr="00E27824">
        <w:rPr>
          <w:rFonts w:ascii="Times New Roman" w:eastAsia="Times New Roman" w:hAnsi="Times New Roman"/>
          <w:i/>
          <w:sz w:val="24"/>
          <w:szCs w:val="24"/>
          <w:lang w:val="en-GB"/>
        </w:rPr>
        <w:t>Paris Convention for the Protection of Industrial Property</w:t>
      </w:r>
      <w:r w:rsidR="00F86CBF" w:rsidRPr="00E27824">
        <w:rPr>
          <w:rFonts w:ascii="Times New Roman" w:eastAsia="Times New Roman" w:hAnsi="Times New Roman"/>
          <w:sz w:val="24"/>
          <w:szCs w:val="24"/>
          <w:lang w:val="en-GB"/>
        </w:rPr>
        <w:t xml:space="preserve"> </w:t>
      </w:r>
      <w:r w:rsidR="00A13A53" w:rsidRPr="00E27824">
        <w:rPr>
          <w:rFonts w:ascii="Times New Roman" w:hAnsi="Times New Roman"/>
          <w:sz w:val="24"/>
          <w:szCs w:val="24"/>
          <w:lang w:val="en-GB"/>
        </w:rPr>
        <w:t xml:space="preserve">(of </w:t>
      </w:r>
      <w:r w:rsidR="00220DFF" w:rsidRPr="00E27824">
        <w:rPr>
          <w:rFonts w:ascii="Times New Roman" w:hAnsi="Times New Roman"/>
          <w:sz w:val="24"/>
          <w:szCs w:val="24"/>
          <w:lang w:val="en-GB"/>
        </w:rPr>
        <w:t xml:space="preserve">20 </w:t>
      </w:r>
      <w:r w:rsidR="00A13A53" w:rsidRPr="00E27824">
        <w:rPr>
          <w:rFonts w:ascii="Times New Roman" w:hAnsi="Times New Roman"/>
          <w:sz w:val="24"/>
          <w:szCs w:val="24"/>
          <w:lang w:val="en-GB"/>
        </w:rPr>
        <w:t xml:space="preserve">March 1883, as revised at Stockholm on </w:t>
      </w:r>
      <w:r w:rsidR="00220DFF" w:rsidRPr="00E27824">
        <w:rPr>
          <w:rFonts w:ascii="Times New Roman" w:hAnsi="Times New Roman"/>
          <w:sz w:val="24"/>
          <w:szCs w:val="24"/>
          <w:lang w:val="en-GB"/>
        </w:rPr>
        <w:t xml:space="preserve">15 </w:t>
      </w:r>
      <w:r w:rsidR="00A13A53" w:rsidRPr="00E27824">
        <w:rPr>
          <w:rFonts w:ascii="Times New Roman" w:hAnsi="Times New Roman"/>
          <w:sz w:val="24"/>
          <w:szCs w:val="24"/>
          <w:lang w:val="en-GB"/>
        </w:rPr>
        <w:t>July 1967</w:t>
      </w:r>
      <w:r w:rsidR="00F86CBF" w:rsidRPr="00E27824">
        <w:rPr>
          <w:rFonts w:ascii="Times New Roman" w:eastAsia="Times New Roman" w:hAnsi="Times New Roman"/>
          <w:sz w:val="24"/>
          <w:szCs w:val="24"/>
          <w:lang w:val="en-GB"/>
        </w:rPr>
        <w:t>)</w:t>
      </w:r>
      <w:r w:rsidR="0015545F"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 xml:space="preserve"> The provisions of this </w:t>
      </w:r>
      <w:r w:rsidR="00F20045" w:rsidRPr="00E27824">
        <w:rPr>
          <w:rFonts w:ascii="Times New Roman" w:eastAsia="Times New Roman" w:hAnsi="Times New Roman"/>
          <w:sz w:val="24"/>
          <w:szCs w:val="24"/>
          <w:lang w:val="en-GB"/>
        </w:rPr>
        <w:t>C</w:t>
      </w:r>
      <w:r w:rsidRPr="00E27824">
        <w:rPr>
          <w:rFonts w:ascii="Times New Roman" w:eastAsia="Times New Roman" w:hAnsi="Times New Roman"/>
          <w:sz w:val="24"/>
          <w:szCs w:val="24"/>
          <w:lang w:val="en-GB"/>
        </w:rPr>
        <w:t xml:space="preserve">hapter shall complement the rights and obligations </w:t>
      </w:r>
      <w:r w:rsidR="008E1723" w:rsidRPr="00E27824">
        <w:rPr>
          <w:rFonts w:ascii="Times New Roman" w:eastAsia="Times New Roman" w:hAnsi="Times New Roman"/>
          <w:sz w:val="24"/>
          <w:szCs w:val="24"/>
          <w:lang w:val="en-GB"/>
        </w:rPr>
        <w:t xml:space="preserve">of </w:t>
      </w:r>
      <w:r w:rsidRPr="00E27824">
        <w:rPr>
          <w:rFonts w:ascii="Times New Roman" w:eastAsia="Times New Roman" w:hAnsi="Times New Roman"/>
          <w:sz w:val="24"/>
          <w:szCs w:val="24"/>
          <w:lang w:val="en-GB"/>
        </w:rPr>
        <w:t>the Parties under the TRIPS Agreement and other international treaties in the field of intellectual property to which</w:t>
      </w:r>
      <w:r w:rsidR="009B71AA" w:rsidRPr="00E27824">
        <w:rPr>
          <w:rFonts w:ascii="Times New Roman" w:eastAsia="Times New Roman" w:hAnsi="Times New Roman"/>
          <w:sz w:val="24"/>
          <w:szCs w:val="24"/>
          <w:lang w:val="en-GB"/>
        </w:rPr>
        <w:t xml:space="preserve"> they both are parties</w:t>
      </w:r>
      <w:r w:rsidRPr="00E27824">
        <w:rPr>
          <w:rFonts w:ascii="Times New Roman" w:eastAsia="Times New Roman" w:hAnsi="Times New Roman"/>
          <w:sz w:val="24"/>
          <w:szCs w:val="24"/>
          <w:lang w:val="en-GB"/>
        </w:rPr>
        <w:t>.</w:t>
      </w:r>
    </w:p>
    <w:p w:rsidR="00E47741" w:rsidRPr="00E27824" w:rsidRDefault="00E47741" w:rsidP="00EA0BEC">
      <w:pPr>
        <w:ind w:left="720" w:hanging="720"/>
        <w:jc w:val="both"/>
        <w:rPr>
          <w:rFonts w:ascii="Times New Roman" w:eastAsia="Malgun Gothic" w:hAnsi="Times New Roman"/>
          <w:sz w:val="24"/>
          <w:szCs w:val="24"/>
          <w:lang w:val="en-GB" w:eastAsia="ko-KR"/>
        </w:rPr>
      </w:pPr>
    </w:p>
    <w:p w:rsidR="00C34BA6" w:rsidRPr="00E27824" w:rsidRDefault="00C34BA6" w:rsidP="00EA0BEC">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2.</w:t>
      </w:r>
      <w:r w:rsidRPr="00E27824">
        <w:rPr>
          <w:rFonts w:ascii="Times New Roman" w:eastAsia="Times New Roman" w:hAnsi="Times New Roman"/>
          <w:sz w:val="24"/>
          <w:szCs w:val="24"/>
          <w:lang w:val="en-GB"/>
        </w:rPr>
        <w:tab/>
        <w:t>For the purpose</w:t>
      </w:r>
      <w:r w:rsidR="00DE2F3F" w:rsidRPr="00E27824">
        <w:rPr>
          <w:rFonts w:ascii="Times New Roman" w:eastAsia="Times New Roman" w:hAnsi="Times New Roman"/>
          <w:sz w:val="24"/>
          <w:szCs w:val="24"/>
          <w:lang w:val="en-GB"/>
        </w:rPr>
        <w:t>s</w:t>
      </w:r>
      <w:r w:rsidRPr="00E27824">
        <w:rPr>
          <w:rFonts w:ascii="Times New Roman" w:eastAsia="Times New Roman" w:hAnsi="Times New Roman"/>
          <w:sz w:val="24"/>
          <w:szCs w:val="24"/>
          <w:lang w:val="en-GB"/>
        </w:rPr>
        <w:t xml:space="preserve"> of this </w:t>
      </w:r>
      <w:r w:rsidR="004B14B5" w:rsidRPr="00E27824">
        <w:rPr>
          <w:rFonts w:ascii="Times New Roman" w:eastAsia="Times New Roman" w:hAnsi="Times New Roman"/>
          <w:sz w:val="24"/>
          <w:szCs w:val="24"/>
          <w:lang w:val="en-GB"/>
        </w:rPr>
        <w:t>Chapter</w:t>
      </w:r>
      <w:r w:rsidRPr="00E27824">
        <w:rPr>
          <w:rFonts w:ascii="Times New Roman" w:eastAsia="Times New Roman" w:hAnsi="Times New Roman"/>
          <w:sz w:val="24"/>
          <w:szCs w:val="24"/>
          <w:lang w:val="en-GB"/>
        </w:rPr>
        <w:t xml:space="preserve">, </w:t>
      </w:r>
      <w:r w:rsidR="00DE2F3F"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intellectual property rights</w:t>
      </w:r>
      <w:r w:rsidR="00DE2F3F"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 xml:space="preserve"> </w:t>
      </w:r>
      <w:r w:rsidR="00DE2F3F" w:rsidRPr="00E27824">
        <w:rPr>
          <w:rFonts w:ascii="Times New Roman" w:eastAsia="Times New Roman" w:hAnsi="Times New Roman"/>
          <w:sz w:val="24"/>
          <w:szCs w:val="24"/>
          <w:lang w:val="en-GB"/>
        </w:rPr>
        <w:t>means</w:t>
      </w:r>
      <w:r w:rsidRPr="00E27824">
        <w:rPr>
          <w:rFonts w:ascii="Times New Roman" w:eastAsia="Times New Roman" w:hAnsi="Times New Roman"/>
          <w:sz w:val="24"/>
          <w:szCs w:val="24"/>
          <w:lang w:val="en-GB"/>
        </w:rPr>
        <w:t>:</w:t>
      </w:r>
    </w:p>
    <w:p w:rsidR="00C34BA6" w:rsidRPr="00E27824" w:rsidRDefault="00C34BA6" w:rsidP="00E8613A">
      <w:pPr>
        <w:ind w:left="720" w:hanging="720"/>
        <w:jc w:val="both"/>
        <w:rPr>
          <w:rFonts w:ascii="Times New Roman" w:eastAsia="Times New Roman" w:hAnsi="Times New Roman"/>
          <w:sz w:val="24"/>
          <w:szCs w:val="24"/>
          <w:lang w:val="en-GB"/>
        </w:rPr>
      </w:pPr>
    </w:p>
    <w:p w:rsidR="00C34BA6" w:rsidRPr="00E27824" w:rsidRDefault="00C34BA6" w:rsidP="00E8613A">
      <w:pPr>
        <w:ind w:left="144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(a)</w:t>
      </w:r>
      <w:r w:rsidRPr="00E27824">
        <w:rPr>
          <w:rFonts w:ascii="Times New Roman" w:eastAsia="Times New Roman" w:hAnsi="Times New Roman"/>
          <w:sz w:val="24"/>
          <w:szCs w:val="24"/>
          <w:lang w:val="en-GB"/>
        </w:rPr>
        <w:tab/>
        <w:t>all categories of intellectual property that are the subject of Sections 1 through 7 of Part II of the TRIPS Agreement</w:t>
      </w:r>
      <w:r w:rsidR="00761A89" w:rsidRPr="00E27824">
        <w:rPr>
          <w:rFonts w:ascii="Times New Roman" w:eastAsia="Malgun Gothic" w:hAnsi="Times New Roman"/>
          <w:sz w:val="24"/>
          <w:szCs w:val="24"/>
          <w:lang w:val="en-GB" w:eastAsia="ko-KR"/>
        </w:rPr>
        <w:t>,</w:t>
      </w:r>
      <w:r w:rsidRPr="00E27824">
        <w:rPr>
          <w:rFonts w:ascii="Times New Roman" w:eastAsia="Times New Roman" w:hAnsi="Times New Roman"/>
          <w:sz w:val="24"/>
          <w:szCs w:val="24"/>
          <w:lang w:val="en-GB"/>
        </w:rPr>
        <w:t xml:space="preserve"> namely:</w:t>
      </w:r>
    </w:p>
    <w:p w:rsidR="00C34BA6" w:rsidRPr="00E27824" w:rsidRDefault="00C34BA6" w:rsidP="002372E4">
      <w:pPr>
        <w:ind w:left="720"/>
        <w:jc w:val="both"/>
        <w:rPr>
          <w:rFonts w:ascii="Times New Roman" w:eastAsia="Times New Roman" w:hAnsi="Times New Roman"/>
          <w:sz w:val="24"/>
          <w:szCs w:val="24"/>
          <w:lang w:val="en-GB"/>
        </w:rPr>
      </w:pPr>
    </w:p>
    <w:p w:rsidR="00C34BA6" w:rsidRPr="00E27824" w:rsidRDefault="00C34BA6" w:rsidP="00EA0BEC">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(i)</w:t>
      </w:r>
      <w:r w:rsidRPr="00E27824">
        <w:rPr>
          <w:rFonts w:ascii="Times New Roman" w:eastAsia="Times New Roman" w:hAnsi="Times New Roman"/>
          <w:sz w:val="24"/>
          <w:szCs w:val="24"/>
          <w:lang w:val="en-GB"/>
        </w:rPr>
        <w:tab/>
        <w:t>copyright and related rights;</w:t>
      </w:r>
    </w:p>
    <w:p w:rsidR="00C34BA6" w:rsidRPr="00E27824" w:rsidRDefault="00C34BA6" w:rsidP="00EA0BEC">
      <w:pPr>
        <w:ind w:left="2160" w:hanging="720"/>
        <w:jc w:val="both"/>
        <w:rPr>
          <w:rFonts w:ascii="Times New Roman" w:eastAsia="Times New Roman" w:hAnsi="Times New Roman"/>
          <w:sz w:val="24"/>
          <w:szCs w:val="24"/>
          <w:lang w:val="en-GB"/>
        </w:rPr>
      </w:pPr>
    </w:p>
    <w:p w:rsidR="00C34BA6" w:rsidRPr="00E27824" w:rsidRDefault="00C34BA6" w:rsidP="00E8613A">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(ii)</w:t>
      </w:r>
      <w:r w:rsidRPr="00E27824">
        <w:rPr>
          <w:rFonts w:ascii="Times New Roman" w:eastAsia="Times New Roman" w:hAnsi="Times New Roman"/>
          <w:sz w:val="24"/>
          <w:szCs w:val="24"/>
          <w:lang w:val="en-GB"/>
        </w:rPr>
        <w:tab/>
        <w:t>patents</w:t>
      </w:r>
      <w:r w:rsidR="003357DC" w:rsidRPr="00E27824">
        <w:rPr>
          <w:rFonts w:ascii="Times New Roman" w:eastAsia="Times New Roman" w:hAnsi="Times New Roman"/>
          <w:sz w:val="24"/>
          <w:szCs w:val="24"/>
          <w:lang w:val="en-GB"/>
        </w:rPr>
        <w:t>;</w:t>
      </w:r>
    </w:p>
    <w:p w:rsidR="00C34BA6" w:rsidRPr="00E27824" w:rsidRDefault="00C34BA6" w:rsidP="00EA4765">
      <w:pPr>
        <w:ind w:left="2160" w:hanging="720"/>
        <w:jc w:val="both"/>
        <w:rPr>
          <w:rFonts w:ascii="Times New Roman" w:eastAsia="Times New Roman" w:hAnsi="Times New Roman"/>
          <w:sz w:val="24"/>
          <w:szCs w:val="24"/>
          <w:lang w:val="en-GB"/>
        </w:rPr>
      </w:pPr>
    </w:p>
    <w:p w:rsidR="00C34BA6" w:rsidRPr="00E27824" w:rsidRDefault="00C34BA6" w:rsidP="00EA0BEC">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(iii)</w:t>
      </w:r>
      <w:r w:rsidRPr="00E27824">
        <w:rPr>
          <w:rFonts w:ascii="Times New Roman" w:eastAsia="Times New Roman" w:hAnsi="Times New Roman"/>
          <w:sz w:val="24"/>
          <w:szCs w:val="24"/>
          <w:lang w:val="en-GB"/>
        </w:rPr>
        <w:tab/>
        <w:t>trademarks;</w:t>
      </w:r>
    </w:p>
    <w:p w:rsidR="00C34BA6" w:rsidRPr="00E27824" w:rsidRDefault="00C34BA6" w:rsidP="00EA0BEC">
      <w:pPr>
        <w:ind w:left="2160" w:hanging="720"/>
        <w:jc w:val="both"/>
        <w:rPr>
          <w:rFonts w:ascii="Times New Roman" w:eastAsia="Times New Roman" w:hAnsi="Times New Roman"/>
          <w:sz w:val="24"/>
          <w:szCs w:val="24"/>
          <w:lang w:val="en-GB"/>
        </w:rPr>
      </w:pPr>
    </w:p>
    <w:p w:rsidR="00C34BA6" w:rsidRPr="00E27824" w:rsidRDefault="00C34BA6" w:rsidP="00EA0BEC">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(iv)</w:t>
      </w:r>
      <w:r w:rsidRPr="00E27824">
        <w:rPr>
          <w:rFonts w:ascii="Times New Roman" w:eastAsia="Times New Roman" w:hAnsi="Times New Roman"/>
          <w:sz w:val="24"/>
          <w:szCs w:val="24"/>
          <w:lang w:val="en-GB"/>
        </w:rPr>
        <w:tab/>
        <w:t>designs;</w:t>
      </w:r>
    </w:p>
    <w:p w:rsidR="00C34BA6" w:rsidRPr="00E27824" w:rsidRDefault="00C34BA6" w:rsidP="00EA0BEC">
      <w:pPr>
        <w:ind w:left="2160" w:hanging="720"/>
        <w:jc w:val="both"/>
        <w:rPr>
          <w:rFonts w:ascii="Times New Roman" w:eastAsia="Times New Roman" w:hAnsi="Times New Roman"/>
          <w:sz w:val="24"/>
          <w:szCs w:val="24"/>
          <w:lang w:val="en-GB"/>
        </w:rPr>
      </w:pPr>
    </w:p>
    <w:p w:rsidR="00C34BA6" w:rsidRPr="00E27824" w:rsidRDefault="00C34BA6" w:rsidP="00EA0BEC">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(v)</w:t>
      </w:r>
      <w:r w:rsidRPr="00E27824">
        <w:rPr>
          <w:rFonts w:ascii="Times New Roman" w:eastAsia="Times New Roman" w:hAnsi="Times New Roman"/>
          <w:sz w:val="24"/>
          <w:szCs w:val="24"/>
          <w:lang w:val="en-GB"/>
        </w:rPr>
        <w:tab/>
        <w:t>layout-designs (topographies) of integrated circuits;</w:t>
      </w:r>
    </w:p>
    <w:p w:rsidR="00C34BA6" w:rsidRPr="00E27824" w:rsidRDefault="00C34BA6" w:rsidP="00EA0BEC">
      <w:pPr>
        <w:ind w:left="2160" w:hanging="720"/>
        <w:jc w:val="both"/>
        <w:rPr>
          <w:rFonts w:ascii="Times New Roman" w:eastAsia="Times New Roman" w:hAnsi="Times New Roman"/>
          <w:sz w:val="24"/>
          <w:szCs w:val="24"/>
          <w:lang w:val="en-GB"/>
        </w:rPr>
      </w:pPr>
    </w:p>
    <w:p w:rsidR="00C34BA6" w:rsidRPr="00E27824" w:rsidRDefault="00C34BA6" w:rsidP="00EA0BEC">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(vi)</w:t>
      </w:r>
      <w:r w:rsidRPr="00E27824">
        <w:rPr>
          <w:rFonts w:ascii="Times New Roman" w:eastAsia="Times New Roman" w:hAnsi="Times New Roman"/>
          <w:sz w:val="24"/>
          <w:szCs w:val="24"/>
          <w:lang w:val="en-GB"/>
        </w:rPr>
        <w:tab/>
        <w:t>geographical indications;</w:t>
      </w:r>
    </w:p>
    <w:p w:rsidR="00C34BA6" w:rsidRPr="00E27824" w:rsidRDefault="00C34BA6" w:rsidP="00EA0BEC">
      <w:pPr>
        <w:ind w:left="2160" w:hanging="720"/>
        <w:jc w:val="both"/>
        <w:rPr>
          <w:rFonts w:ascii="Times New Roman" w:eastAsia="Times New Roman" w:hAnsi="Times New Roman"/>
          <w:sz w:val="24"/>
          <w:szCs w:val="24"/>
          <w:lang w:val="en-GB"/>
        </w:rPr>
      </w:pPr>
    </w:p>
    <w:p w:rsidR="00C34BA6" w:rsidRPr="00E27824" w:rsidRDefault="00C34BA6" w:rsidP="00EA0BEC">
      <w:pPr>
        <w:ind w:left="216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(vii)</w:t>
      </w:r>
      <w:r w:rsidRPr="00E27824">
        <w:rPr>
          <w:rFonts w:ascii="Times New Roman" w:eastAsia="Times New Roman" w:hAnsi="Times New Roman"/>
          <w:sz w:val="24"/>
          <w:szCs w:val="24"/>
          <w:lang w:val="en-GB"/>
        </w:rPr>
        <w:tab/>
        <w:t>protection of undisclosed information; and</w:t>
      </w:r>
    </w:p>
    <w:p w:rsidR="00C34BA6" w:rsidRPr="00E27824" w:rsidRDefault="00C34BA6" w:rsidP="00AA0344">
      <w:pPr>
        <w:ind w:left="1440"/>
        <w:jc w:val="both"/>
        <w:rPr>
          <w:rFonts w:ascii="Times New Roman" w:eastAsia="Times New Roman" w:hAnsi="Times New Roman"/>
          <w:sz w:val="24"/>
          <w:szCs w:val="24"/>
          <w:lang w:val="en-GB"/>
        </w:rPr>
      </w:pPr>
    </w:p>
    <w:p w:rsidR="00C34BA6" w:rsidRPr="00E27824" w:rsidRDefault="00C34BA6" w:rsidP="00EA0BEC">
      <w:pPr>
        <w:ind w:left="144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(b)</w:t>
      </w:r>
      <w:r w:rsidRPr="00E27824">
        <w:rPr>
          <w:rFonts w:ascii="Times New Roman" w:eastAsia="Times New Roman" w:hAnsi="Times New Roman"/>
          <w:sz w:val="24"/>
          <w:szCs w:val="24"/>
          <w:lang w:val="en-GB"/>
        </w:rPr>
        <w:tab/>
        <w:t>plant variety rights.</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C34BA6" w:rsidP="00E51375">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 xml:space="preserve">Article </w:t>
      </w:r>
      <w:r w:rsidR="00C653EC" w:rsidRPr="00E27824">
        <w:rPr>
          <w:rFonts w:ascii="Times New Roman" w:eastAsia="Times New Roman" w:hAnsi="Times New Roman"/>
          <w:b/>
          <w:sz w:val="24"/>
          <w:szCs w:val="24"/>
          <w:lang w:val="en-GB" w:eastAsia="en-GB"/>
        </w:rPr>
        <w:t>15</w:t>
      </w:r>
      <w:r w:rsidRPr="00E27824">
        <w:rPr>
          <w:rFonts w:ascii="Times New Roman" w:eastAsia="Times New Roman" w:hAnsi="Times New Roman"/>
          <w:b/>
          <w:sz w:val="24"/>
          <w:szCs w:val="24"/>
          <w:lang w:val="en-GB" w:eastAsia="en-GB"/>
        </w:rPr>
        <w:t>.</w:t>
      </w:r>
      <w:r w:rsidR="006965FA" w:rsidRPr="00E27824">
        <w:rPr>
          <w:rFonts w:ascii="Times New Roman" w:eastAsia="Times New Roman" w:hAnsi="Times New Roman"/>
          <w:b/>
          <w:sz w:val="24"/>
          <w:szCs w:val="24"/>
          <w:lang w:val="en-GB" w:eastAsia="en-GB"/>
        </w:rPr>
        <w:t>2</w:t>
      </w:r>
    </w:p>
    <w:p w:rsidR="00C34BA6" w:rsidRPr="00E27824" w:rsidRDefault="00C34BA6"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Exhaustion</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D50ADD" w:rsidP="00AA0344">
      <w:pPr>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Each Party</w:t>
      </w:r>
      <w:r w:rsidR="00C34BA6" w:rsidRPr="00E27824">
        <w:rPr>
          <w:rFonts w:ascii="Times New Roman" w:eastAsia="Times New Roman" w:hAnsi="Times New Roman"/>
          <w:sz w:val="24"/>
          <w:szCs w:val="24"/>
          <w:lang w:val="en-GB"/>
        </w:rPr>
        <w:t xml:space="preserve"> shall be free to establish </w:t>
      </w:r>
      <w:r w:rsidRPr="00E27824">
        <w:rPr>
          <w:rFonts w:ascii="Times New Roman" w:eastAsia="Times New Roman" w:hAnsi="Times New Roman"/>
          <w:sz w:val="24"/>
          <w:szCs w:val="24"/>
          <w:lang w:val="en-GB"/>
        </w:rPr>
        <w:t>its</w:t>
      </w:r>
      <w:r w:rsidR="00C34BA6" w:rsidRPr="00E27824">
        <w:rPr>
          <w:rFonts w:ascii="Times New Roman" w:eastAsia="Times New Roman" w:hAnsi="Times New Roman"/>
          <w:sz w:val="24"/>
          <w:szCs w:val="24"/>
          <w:lang w:val="en-GB"/>
        </w:rPr>
        <w:t xml:space="preserve"> own regime for</w:t>
      </w:r>
      <w:r w:rsidR="00151850" w:rsidRPr="00E27824">
        <w:rPr>
          <w:rFonts w:ascii="Times New Roman" w:eastAsia="Times New Roman" w:hAnsi="Times New Roman"/>
          <w:sz w:val="24"/>
          <w:szCs w:val="24"/>
          <w:lang w:val="en-GB"/>
        </w:rPr>
        <w:t xml:space="preserve"> the</w:t>
      </w:r>
      <w:r w:rsidR="00C34BA6" w:rsidRPr="00E27824">
        <w:rPr>
          <w:rFonts w:ascii="Times New Roman" w:eastAsia="Times New Roman" w:hAnsi="Times New Roman"/>
          <w:sz w:val="24"/>
          <w:szCs w:val="24"/>
          <w:lang w:val="en-GB"/>
        </w:rPr>
        <w:t xml:space="preserve"> exhaustion of intellectual property rights subject to the </w:t>
      </w:r>
      <w:r w:rsidR="004B14B5" w:rsidRPr="00E27824">
        <w:rPr>
          <w:rFonts w:ascii="Times New Roman" w:eastAsia="Times New Roman" w:hAnsi="Times New Roman"/>
          <w:sz w:val="24"/>
          <w:szCs w:val="24"/>
          <w:lang w:val="en-GB"/>
        </w:rPr>
        <w:t xml:space="preserve">relevant </w:t>
      </w:r>
      <w:r w:rsidR="00C34BA6" w:rsidRPr="00E27824">
        <w:rPr>
          <w:rFonts w:ascii="Times New Roman" w:eastAsia="Times New Roman" w:hAnsi="Times New Roman"/>
          <w:sz w:val="24"/>
          <w:szCs w:val="24"/>
          <w:lang w:val="en-GB"/>
        </w:rPr>
        <w:t>provisions of the TRIPS Agreement.</w:t>
      </w:r>
    </w:p>
    <w:p w:rsidR="00C34BA6" w:rsidRPr="00E27824" w:rsidRDefault="00C34BA6" w:rsidP="00EA0BEC">
      <w:pPr>
        <w:jc w:val="both"/>
        <w:rPr>
          <w:rFonts w:ascii="Times New Roman" w:eastAsia="Times New Roman" w:hAnsi="Times New Roman"/>
          <w:sz w:val="24"/>
          <w:szCs w:val="24"/>
          <w:lang w:val="en-GB"/>
        </w:rPr>
      </w:pPr>
    </w:p>
    <w:p w:rsidR="00C34BA6" w:rsidRPr="00E27824" w:rsidRDefault="00E51375" w:rsidP="00EA0BEC">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SECTION 1</w:t>
      </w:r>
      <w:r w:rsidR="00C653EC" w:rsidRPr="00E27824">
        <w:rPr>
          <w:rFonts w:ascii="Times New Roman" w:eastAsia="Times New Roman" w:hAnsi="Times New Roman"/>
          <w:b/>
          <w:sz w:val="24"/>
          <w:szCs w:val="24"/>
          <w:lang w:val="en-GB"/>
        </w:rPr>
        <w:t>5</w:t>
      </w:r>
      <w:r w:rsidRPr="00E27824">
        <w:rPr>
          <w:rFonts w:ascii="Times New Roman" w:eastAsia="Times New Roman" w:hAnsi="Times New Roman"/>
          <w:b/>
          <w:sz w:val="24"/>
          <w:szCs w:val="24"/>
          <w:lang w:val="en-GB"/>
        </w:rPr>
        <w:t>-B</w:t>
      </w:r>
    </w:p>
    <w:p w:rsidR="00C34BA6" w:rsidRPr="00E27824" w:rsidRDefault="00E51375"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STANDARDS CONCERNING INTELLECTUAL PROPERTY RIGHTS</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E51375" w:rsidP="00E51375">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 xml:space="preserve">SUBSECTION </w:t>
      </w:r>
      <w:r w:rsidR="001631E3" w:rsidRPr="00E27824">
        <w:rPr>
          <w:rFonts w:ascii="Times New Roman" w:eastAsia="Times New Roman" w:hAnsi="Times New Roman"/>
          <w:b/>
          <w:sz w:val="24"/>
          <w:szCs w:val="24"/>
          <w:lang w:val="en-GB" w:eastAsia="en-GB"/>
        </w:rPr>
        <w:t>1</w:t>
      </w:r>
      <w:r w:rsidR="00C653EC" w:rsidRPr="00E27824">
        <w:rPr>
          <w:rFonts w:ascii="Times New Roman" w:eastAsia="Times New Roman" w:hAnsi="Times New Roman"/>
          <w:b/>
          <w:sz w:val="24"/>
          <w:szCs w:val="24"/>
          <w:lang w:val="en-GB" w:eastAsia="en-GB"/>
        </w:rPr>
        <w:t>5</w:t>
      </w:r>
      <w:r w:rsidR="001631E3" w:rsidRPr="00E27824">
        <w:rPr>
          <w:rFonts w:ascii="Times New Roman" w:eastAsia="Times New Roman" w:hAnsi="Times New Roman"/>
          <w:b/>
          <w:sz w:val="24"/>
          <w:szCs w:val="24"/>
          <w:lang w:val="en-GB" w:eastAsia="en-GB"/>
        </w:rPr>
        <w:t>-B-</w:t>
      </w:r>
      <w:r w:rsidR="00EA4765" w:rsidRPr="00E27824">
        <w:rPr>
          <w:rFonts w:ascii="Times New Roman" w:eastAsia="Times New Roman" w:hAnsi="Times New Roman"/>
          <w:b/>
          <w:sz w:val="24"/>
          <w:szCs w:val="24"/>
          <w:lang w:val="en-GB" w:eastAsia="en-GB"/>
        </w:rPr>
        <w:t>1</w:t>
      </w:r>
    </w:p>
    <w:p w:rsidR="00C34BA6" w:rsidRPr="00E27824" w:rsidRDefault="00E51375"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rPr>
        <w:t>COPYRIGHT AND RELATED RIGHTS</w:t>
      </w:r>
    </w:p>
    <w:p w:rsidR="00AA0344" w:rsidRPr="00E27824" w:rsidRDefault="00AA0344" w:rsidP="00EA0BEC">
      <w:pPr>
        <w:jc w:val="both"/>
        <w:rPr>
          <w:rFonts w:ascii="Times New Roman" w:eastAsia="Times New Roman" w:hAnsi="Times New Roman"/>
          <w:sz w:val="24"/>
          <w:szCs w:val="24"/>
          <w:lang w:val="en-GB"/>
        </w:rPr>
      </w:pPr>
    </w:p>
    <w:p w:rsidR="00C34BA6" w:rsidRPr="00E27824" w:rsidRDefault="00C34BA6" w:rsidP="00E51375">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C653EC" w:rsidRPr="00E27824">
        <w:rPr>
          <w:rFonts w:ascii="Times New Roman" w:eastAsia="Times New Roman" w:hAnsi="Times New Roman"/>
          <w:b/>
          <w:sz w:val="24"/>
          <w:szCs w:val="24"/>
          <w:lang w:val="en-GB"/>
        </w:rPr>
        <w:t>15</w:t>
      </w:r>
      <w:r w:rsidR="00741932" w:rsidRPr="00E27824">
        <w:rPr>
          <w:rFonts w:ascii="Times New Roman" w:eastAsia="Times New Roman" w:hAnsi="Times New Roman"/>
          <w:b/>
          <w:sz w:val="24"/>
          <w:szCs w:val="24"/>
          <w:lang w:val="en-GB"/>
        </w:rPr>
        <w:t>.</w:t>
      </w:r>
      <w:r w:rsidR="00E51375" w:rsidRPr="00E27824">
        <w:rPr>
          <w:rFonts w:ascii="Times New Roman" w:eastAsia="Times New Roman" w:hAnsi="Times New Roman"/>
          <w:b/>
          <w:sz w:val="24"/>
          <w:szCs w:val="24"/>
          <w:lang w:val="en-GB"/>
        </w:rPr>
        <w:t>3</w:t>
      </w:r>
    </w:p>
    <w:p w:rsidR="00C34BA6" w:rsidRPr="00E27824" w:rsidRDefault="00C34BA6"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lastRenderedPageBreak/>
        <w:t xml:space="preserve">Protection </w:t>
      </w:r>
      <w:r w:rsidR="00155205" w:rsidRPr="00E27824">
        <w:rPr>
          <w:rFonts w:ascii="Times New Roman" w:eastAsia="Times New Roman" w:hAnsi="Times New Roman"/>
          <w:b/>
          <w:sz w:val="24"/>
          <w:szCs w:val="24"/>
          <w:lang w:val="en-GB"/>
        </w:rPr>
        <w:t>G</w:t>
      </w:r>
      <w:r w:rsidRPr="00E27824">
        <w:rPr>
          <w:rFonts w:ascii="Times New Roman" w:eastAsia="Times New Roman" w:hAnsi="Times New Roman"/>
          <w:b/>
          <w:sz w:val="24"/>
          <w:szCs w:val="24"/>
          <w:lang w:val="en-GB"/>
        </w:rPr>
        <w:t>ranted</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C34BA6" w:rsidP="00AA0344">
      <w:pPr>
        <w:jc w:val="both"/>
        <w:rPr>
          <w:rFonts w:ascii="Times New Roman" w:hAnsi="Times New Roman"/>
          <w:color w:val="00B050"/>
          <w:sz w:val="24"/>
          <w:szCs w:val="24"/>
          <w:lang w:val="en-GB"/>
        </w:rPr>
      </w:pPr>
      <w:r w:rsidRPr="00E27824">
        <w:rPr>
          <w:rFonts w:ascii="Times New Roman" w:eastAsia="Times New Roman" w:hAnsi="Times New Roman"/>
          <w:sz w:val="24"/>
          <w:szCs w:val="24"/>
          <w:lang w:val="en-GB"/>
        </w:rPr>
        <w:t xml:space="preserve">The Parties shall comply with the rights and obligations set out in the </w:t>
      </w:r>
      <w:r w:rsidR="003536EA" w:rsidRPr="00E27824">
        <w:rPr>
          <w:rFonts w:ascii="Times New Roman" w:eastAsia="Times New Roman" w:hAnsi="Times New Roman"/>
          <w:i/>
          <w:sz w:val="24"/>
          <w:szCs w:val="24"/>
          <w:lang w:val="en-GB"/>
        </w:rPr>
        <w:t>Berne Convention for the Protection of Literary and Artistic Works</w:t>
      </w:r>
      <w:r w:rsidRPr="00E27824">
        <w:rPr>
          <w:rFonts w:ascii="Times New Roman" w:eastAsia="Times New Roman" w:hAnsi="Times New Roman"/>
          <w:sz w:val="24"/>
          <w:szCs w:val="24"/>
          <w:lang w:val="en-GB"/>
        </w:rPr>
        <w:t xml:space="preserve"> (</w:t>
      </w:r>
      <w:r w:rsidR="00F50C0F" w:rsidRPr="00E27824">
        <w:rPr>
          <w:rFonts w:ascii="Times New Roman" w:hAnsi="Times New Roman"/>
          <w:sz w:val="24"/>
          <w:szCs w:val="24"/>
          <w:lang w:val="en-GB"/>
        </w:rPr>
        <w:t xml:space="preserve">of </w:t>
      </w:r>
      <w:r w:rsidR="00220DFF" w:rsidRPr="00E27824">
        <w:rPr>
          <w:rFonts w:ascii="Times New Roman" w:hAnsi="Times New Roman"/>
          <w:sz w:val="24"/>
          <w:szCs w:val="24"/>
          <w:lang w:val="en-GB"/>
        </w:rPr>
        <w:t xml:space="preserve">9 </w:t>
      </w:r>
      <w:r w:rsidR="00F50C0F" w:rsidRPr="00E27824">
        <w:rPr>
          <w:rFonts w:ascii="Times New Roman" w:hAnsi="Times New Roman"/>
          <w:sz w:val="24"/>
          <w:szCs w:val="24"/>
          <w:lang w:val="en-GB"/>
        </w:rPr>
        <w:t xml:space="preserve">September 1886, as last revised at Paris on </w:t>
      </w:r>
      <w:r w:rsidR="00220DFF" w:rsidRPr="00E27824">
        <w:rPr>
          <w:rFonts w:ascii="Times New Roman" w:hAnsi="Times New Roman"/>
          <w:sz w:val="24"/>
          <w:szCs w:val="24"/>
          <w:lang w:val="en-GB"/>
        </w:rPr>
        <w:t xml:space="preserve">24 </w:t>
      </w:r>
      <w:r w:rsidR="00F50C0F" w:rsidRPr="00E27824">
        <w:rPr>
          <w:rFonts w:ascii="Times New Roman" w:hAnsi="Times New Roman"/>
          <w:sz w:val="24"/>
          <w:szCs w:val="24"/>
          <w:lang w:val="en-GB"/>
        </w:rPr>
        <w:t>July 1971</w:t>
      </w:r>
      <w:r w:rsidRPr="00E27824">
        <w:rPr>
          <w:rFonts w:ascii="Times New Roman" w:eastAsia="Times New Roman" w:hAnsi="Times New Roman"/>
          <w:sz w:val="24"/>
          <w:szCs w:val="24"/>
          <w:lang w:val="en-GB"/>
        </w:rPr>
        <w:t xml:space="preserve">), the </w:t>
      </w:r>
      <w:r w:rsidR="003536EA" w:rsidRPr="00E27824">
        <w:rPr>
          <w:rFonts w:ascii="Times New Roman" w:eastAsia="Times New Roman" w:hAnsi="Times New Roman"/>
          <w:i/>
          <w:sz w:val="24"/>
          <w:szCs w:val="24"/>
          <w:lang w:val="en-GB"/>
        </w:rPr>
        <w:t>WIPO Copyright Treaty</w:t>
      </w:r>
      <w:r w:rsidRPr="00E27824">
        <w:rPr>
          <w:rFonts w:ascii="Times New Roman" w:eastAsia="Times New Roman" w:hAnsi="Times New Roman"/>
          <w:sz w:val="24"/>
          <w:szCs w:val="24"/>
          <w:lang w:val="en-GB"/>
        </w:rPr>
        <w:t xml:space="preserve"> (</w:t>
      </w:r>
      <w:r w:rsidR="00F50C0F" w:rsidRPr="00E27824">
        <w:rPr>
          <w:rFonts w:ascii="Times New Roman" w:hAnsi="Times New Roman"/>
          <w:sz w:val="24"/>
          <w:szCs w:val="24"/>
          <w:lang w:val="en-GB"/>
        </w:rPr>
        <w:t xml:space="preserve">adopted in Geneva on </w:t>
      </w:r>
      <w:r w:rsidR="00220DFF" w:rsidRPr="00E27824">
        <w:rPr>
          <w:rFonts w:ascii="Times New Roman" w:hAnsi="Times New Roman"/>
          <w:sz w:val="24"/>
          <w:szCs w:val="24"/>
          <w:lang w:val="en-GB"/>
        </w:rPr>
        <w:t xml:space="preserve">20 </w:t>
      </w:r>
      <w:r w:rsidR="00F50C0F" w:rsidRPr="00E27824">
        <w:rPr>
          <w:rFonts w:ascii="Times New Roman" w:hAnsi="Times New Roman"/>
          <w:sz w:val="24"/>
          <w:szCs w:val="24"/>
          <w:lang w:val="en-GB"/>
        </w:rPr>
        <w:t>December</w:t>
      </w:r>
      <w:r w:rsidR="008E1723" w:rsidRPr="00E27824">
        <w:rPr>
          <w:rFonts w:ascii="Times New Roman" w:hAnsi="Times New Roman"/>
          <w:sz w:val="24"/>
          <w:szCs w:val="24"/>
          <w:lang w:val="en-GB"/>
        </w:rPr>
        <w:t xml:space="preserve"> 1996</w:t>
      </w:r>
      <w:r w:rsidRPr="00E27824">
        <w:rPr>
          <w:rFonts w:ascii="Times New Roman" w:eastAsia="Times New Roman" w:hAnsi="Times New Roman"/>
          <w:sz w:val="24"/>
          <w:szCs w:val="24"/>
          <w:lang w:val="en-GB"/>
        </w:rPr>
        <w:t xml:space="preserve">), the </w:t>
      </w:r>
      <w:r w:rsidR="003536EA" w:rsidRPr="00E27824">
        <w:rPr>
          <w:rFonts w:ascii="Times New Roman" w:eastAsia="Times New Roman" w:hAnsi="Times New Roman"/>
          <w:i/>
          <w:sz w:val="24"/>
          <w:szCs w:val="24"/>
          <w:lang w:val="en-GB"/>
        </w:rPr>
        <w:t>WIPO Performances and Phonograms Treaty</w:t>
      </w:r>
      <w:r w:rsidR="004B14B5" w:rsidRPr="00E27824">
        <w:rPr>
          <w:rFonts w:ascii="Times New Roman" w:eastAsia="Times New Roman" w:hAnsi="Times New Roman"/>
          <w:i/>
          <w:sz w:val="24"/>
          <w:szCs w:val="24"/>
          <w:lang w:val="en-GB"/>
        </w:rPr>
        <w:t xml:space="preserve"> </w:t>
      </w:r>
      <w:r w:rsidRPr="00E27824">
        <w:rPr>
          <w:rFonts w:ascii="Times New Roman" w:eastAsia="Times New Roman" w:hAnsi="Times New Roman"/>
          <w:sz w:val="24"/>
          <w:szCs w:val="24"/>
          <w:lang w:val="en-GB"/>
        </w:rPr>
        <w:t>(</w:t>
      </w:r>
      <w:r w:rsidR="00F50C0F" w:rsidRPr="00E27824">
        <w:rPr>
          <w:rFonts w:ascii="Times New Roman" w:hAnsi="Times New Roman"/>
          <w:sz w:val="24"/>
          <w:szCs w:val="24"/>
          <w:lang w:val="en-GB"/>
        </w:rPr>
        <w:t>adopted</w:t>
      </w:r>
      <w:r w:rsidR="008E1723" w:rsidRPr="00E27824">
        <w:rPr>
          <w:rFonts w:ascii="Times New Roman" w:hAnsi="Times New Roman"/>
          <w:sz w:val="24"/>
          <w:szCs w:val="24"/>
          <w:lang w:val="en-GB"/>
        </w:rPr>
        <w:t xml:space="preserve"> in Geneva on </w:t>
      </w:r>
      <w:r w:rsidR="00220DFF" w:rsidRPr="00E27824">
        <w:rPr>
          <w:rFonts w:ascii="Times New Roman" w:hAnsi="Times New Roman"/>
          <w:sz w:val="24"/>
          <w:szCs w:val="24"/>
          <w:lang w:val="en-GB"/>
        </w:rPr>
        <w:t xml:space="preserve">20 </w:t>
      </w:r>
      <w:r w:rsidR="008E1723" w:rsidRPr="00E27824">
        <w:rPr>
          <w:rFonts w:ascii="Times New Roman" w:hAnsi="Times New Roman"/>
          <w:sz w:val="24"/>
          <w:szCs w:val="24"/>
          <w:lang w:val="en-GB"/>
        </w:rPr>
        <w:t>December 1996</w:t>
      </w:r>
      <w:r w:rsidRPr="00E27824">
        <w:rPr>
          <w:rFonts w:ascii="Times New Roman" w:eastAsia="Times New Roman" w:hAnsi="Times New Roman"/>
          <w:sz w:val="24"/>
          <w:szCs w:val="24"/>
          <w:lang w:val="en-GB"/>
        </w:rPr>
        <w:t>), and the TRIP</w:t>
      </w:r>
      <w:r w:rsidR="00AA2C7B" w:rsidRPr="00E27824">
        <w:rPr>
          <w:rFonts w:ascii="Times New Roman" w:eastAsia="Times New Roman" w:hAnsi="Times New Roman"/>
          <w:sz w:val="24"/>
          <w:szCs w:val="24"/>
          <w:lang w:val="en-GB"/>
        </w:rPr>
        <w:t>S</w:t>
      </w:r>
      <w:r w:rsidRPr="00E27824">
        <w:rPr>
          <w:rFonts w:ascii="Times New Roman" w:eastAsia="Times New Roman" w:hAnsi="Times New Roman"/>
          <w:sz w:val="24"/>
          <w:szCs w:val="24"/>
          <w:lang w:val="en-GB"/>
        </w:rPr>
        <w:t xml:space="preserve"> Agreement</w:t>
      </w:r>
      <w:r w:rsidR="00563780" w:rsidRPr="00E27824">
        <w:rPr>
          <w:rFonts w:ascii="Times New Roman" w:eastAsia="Times New Roman" w:hAnsi="Times New Roman"/>
          <w:sz w:val="24"/>
          <w:szCs w:val="24"/>
          <w:lang w:val="en-GB"/>
        </w:rPr>
        <w:t>.</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The Parties</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may provide for protection of performers, producers of phonograms and broadcasting organi</w:t>
      </w:r>
      <w:r w:rsidR="00C91AC7" w:rsidRPr="00E27824">
        <w:rPr>
          <w:rFonts w:ascii="Times New Roman" w:eastAsia="Times New Roman" w:hAnsi="Times New Roman"/>
          <w:sz w:val="24"/>
          <w:szCs w:val="24"/>
          <w:lang w:val="en-GB"/>
        </w:rPr>
        <w:t>s</w:t>
      </w:r>
      <w:r w:rsidRPr="00E27824">
        <w:rPr>
          <w:rFonts w:ascii="Times New Roman" w:eastAsia="Times New Roman" w:hAnsi="Times New Roman"/>
          <w:sz w:val="24"/>
          <w:szCs w:val="24"/>
          <w:lang w:val="en-GB"/>
        </w:rPr>
        <w:t>ations in accordance with the relevant provisions of the</w:t>
      </w:r>
      <w:r w:rsidR="00A12010" w:rsidRPr="00E27824">
        <w:rPr>
          <w:rFonts w:ascii="Times New Roman" w:eastAsia="Times New Roman" w:hAnsi="Times New Roman"/>
          <w:sz w:val="24"/>
          <w:szCs w:val="24"/>
          <w:lang w:val="en-GB"/>
        </w:rPr>
        <w:t xml:space="preserve"> </w:t>
      </w:r>
      <w:r w:rsidR="008E1723" w:rsidRPr="00E27824">
        <w:rPr>
          <w:rFonts w:ascii="Times New Roman" w:eastAsia="Times New Roman" w:hAnsi="Times New Roman"/>
          <w:i/>
          <w:sz w:val="24"/>
          <w:szCs w:val="24"/>
          <w:lang w:val="en-GB"/>
        </w:rPr>
        <w:t xml:space="preserve">International </w:t>
      </w:r>
      <w:r w:rsidRPr="00E27824">
        <w:rPr>
          <w:rFonts w:ascii="Times New Roman" w:eastAsia="Times New Roman" w:hAnsi="Times New Roman"/>
          <w:i/>
          <w:sz w:val="24"/>
          <w:szCs w:val="24"/>
          <w:lang w:val="en-GB"/>
        </w:rPr>
        <w:t>Convention</w:t>
      </w:r>
      <w:r w:rsidR="00A12010" w:rsidRPr="00E27824">
        <w:rPr>
          <w:rFonts w:ascii="Times New Roman" w:eastAsia="Times New Roman" w:hAnsi="Times New Roman"/>
          <w:i/>
          <w:sz w:val="24"/>
          <w:szCs w:val="24"/>
          <w:lang w:val="en-GB"/>
        </w:rPr>
        <w:t xml:space="preserve"> for the Protection of Performers, Producers of Phonograms and Broadcasting Organisations</w:t>
      </w:r>
      <w:r w:rsidR="008E1723" w:rsidRPr="00E27824">
        <w:rPr>
          <w:rFonts w:ascii="Times New Roman" w:eastAsia="Times New Roman" w:hAnsi="Times New Roman"/>
          <w:i/>
          <w:sz w:val="24"/>
          <w:szCs w:val="24"/>
          <w:lang w:val="en-GB"/>
        </w:rPr>
        <w:t xml:space="preserve"> </w:t>
      </w:r>
      <w:r w:rsidR="008E1723" w:rsidRPr="00E27824">
        <w:rPr>
          <w:rFonts w:ascii="Times New Roman" w:eastAsia="Times New Roman" w:hAnsi="Times New Roman"/>
          <w:sz w:val="24"/>
          <w:szCs w:val="24"/>
          <w:lang w:val="en-GB"/>
        </w:rPr>
        <w:t xml:space="preserve">(done at Rome on </w:t>
      </w:r>
      <w:r w:rsidR="00136EE5" w:rsidRPr="00E27824">
        <w:rPr>
          <w:rFonts w:ascii="Times New Roman" w:eastAsia="Times New Roman" w:hAnsi="Times New Roman"/>
          <w:sz w:val="24"/>
          <w:szCs w:val="24"/>
          <w:lang w:val="en-GB"/>
        </w:rPr>
        <w:t xml:space="preserve">26 </w:t>
      </w:r>
      <w:r w:rsidR="008E1723" w:rsidRPr="00E27824">
        <w:rPr>
          <w:rFonts w:ascii="Times New Roman" w:eastAsia="Times New Roman" w:hAnsi="Times New Roman"/>
          <w:sz w:val="24"/>
          <w:szCs w:val="24"/>
          <w:lang w:val="en-GB"/>
        </w:rPr>
        <w:t xml:space="preserve">October </w:t>
      </w:r>
      <w:r w:rsidR="00A12010" w:rsidRPr="00E27824">
        <w:rPr>
          <w:rFonts w:ascii="Times New Roman" w:eastAsia="Times New Roman" w:hAnsi="Times New Roman"/>
          <w:sz w:val="24"/>
          <w:szCs w:val="24"/>
          <w:lang w:val="en-GB"/>
        </w:rPr>
        <w:t>1961)</w:t>
      </w:r>
      <w:r w:rsidRPr="00E27824">
        <w:rPr>
          <w:rFonts w:ascii="Times New Roman" w:eastAsia="Times New Roman" w:hAnsi="Times New Roman"/>
          <w:sz w:val="24"/>
          <w:szCs w:val="24"/>
          <w:lang w:val="en-GB"/>
        </w:rPr>
        <w:t>.</w:t>
      </w:r>
      <w:r w:rsidR="00DA3739" w:rsidRPr="00E27824">
        <w:rPr>
          <w:rStyle w:val="DipnotBavurusu"/>
          <w:rFonts w:ascii="Times New Roman" w:eastAsia="Times New Roman" w:hAnsi="Times New Roman"/>
          <w:sz w:val="24"/>
          <w:szCs w:val="24"/>
          <w:lang w:val="en-GB"/>
        </w:rPr>
        <w:footnoteReference w:id="1"/>
      </w:r>
    </w:p>
    <w:p w:rsidR="00160078" w:rsidRPr="00E27824" w:rsidRDefault="00160078" w:rsidP="00B75380">
      <w:pPr>
        <w:tabs>
          <w:tab w:val="left" w:pos="0"/>
        </w:tabs>
        <w:jc w:val="both"/>
        <w:rPr>
          <w:rFonts w:ascii="Times New Roman" w:eastAsia="Malgun Gothic" w:hAnsi="Times New Roman"/>
          <w:color w:val="00B050"/>
          <w:sz w:val="24"/>
          <w:szCs w:val="24"/>
          <w:lang w:val="en-GB" w:eastAsia="ko-KR"/>
        </w:rPr>
      </w:pPr>
    </w:p>
    <w:p w:rsidR="00C34BA6" w:rsidRPr="00E27824" w:rsidRDefault="00C34BA6" w:rsidP="00E51375">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C653EC"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E51375" w:rsidRPr="00E27824">
        <w:rPr>
          <w:rFonts w:ascii="Times New Roman" w:eastAsia="Times New Roman" w:hAnsi="Times New Roman"/>
          <w:b/>
          <w:sz w:val="24"/>
          <w:szCs w:val="24"/>
          <w:lang w:val="en-GB"/>
        </w:rPr>
        <w:t>4</w:t>
      </w:r>
    </w:p>
    <w:p w:rsidR="00C34BA6" w:rsidRPr="00E27824" w:rsidRDefault="00C34BA6"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Term of </w:t>
      </w:r>
      <w:r w:rsidR="00722935" w:rsidRPr="00E27824">
        <w:rPr>
          <w:rFonts w:ascii="Times New Roman" w:eastAsia="Times New Roman" w:hAnsi="Times New Roman"/>
          <w:b/>
          <w:sz w:val="24"/>
          <w:szCs w:val="24"/>
          <w:lang w:val="en-GB"/>
        </w:rPr>
        <w:t>P</w:t>
      </w:r>
      <w:r w:rsidRPr="00E27824">
        <w:rPr>
          <w:rFonts w:ascii="Times New Roman" w:eastAsia="Times New Roman" w:hAnsi="Times New Roman"/>
          <w:b/>
          <w:sz w:val="24"/>
          <w:szCs w:val="24"/>
          <w:lang w:val="en-GB"/>
        </w:rPr>
        <w:t>rotection</w:t>
      </w:r>
    </w:p>
    <w:p w:rsidR="00C34BA6" w:rsidRPr="00E27824" w:rsidRDefault="00C34BA6" w:rsidP="00AA0344">
      <w:pPr>
        <w:ind w:left="720" w:hanging="720"/>
        <w:jc w:val="both"/>
        <w:rPr>
          <w:rFonts w:ascii="Times New Roman" w:eastAsia="Times New Roman" w:hAnsi="Times New Roman"/>
          <w:sz w:val="24"/>
          <w:szCs w:val="24"/>
          <w:lang w:val="en-GB"/>
        </w:rPr>
      </w:pPr>
    </w:p>
    <w:p w:rsidR="00C34BA6" w:rsidRPr="00E27824" w:rsidRDefault="00C34BA6" w:rsidP="00E27824">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1.</w:t>
      </w:r>
      <w:r w:rsidRPr="00E27824">
        <w:rPr>
          <w:rFonts w:ascii="Times New Roman" w:eastAsia="Times New Roman" w:hAnsi="Times New Roman"/>
          <w:sz w:val="24"/>
          <w:szCs w:val="24"/>
          <w:lang w:val="en-GB"/>
        </w:rPr>
        <w:tab/>
        <w:t xml:space="preserve">Each Party shall provide, where the term of protection of a work is to be calculated on the basis of the life of the author, that the term shall be </w:t>
      </w:r>
      <w:r w:rsidR="00F37006" w:rsidRPr="00E27824">
        <w:rPr>
          <w:rFonts w:ascii="Times New Roman" w:hAnsi="Times New Roman"/>
          <w:sz w:val="24"/>
          <w:szCs w:val="24"/>
          <w:lang w:val="en-GB"/>
        </w:rPr>
        <w:t>not less than</w:t>
      </w:r>
      <w:r w:rsidR="00A12010" w:rsidRPr="00E27824">
        <w:rPr>
          <w:rFonts w:ascii="Times New Roman" w:eastAsia="Times New Roman" w:hAnsi="Times New Roman"/>
          <w:sz w:val="24"/>
          <w:szCs w:val="24"/>
          <w:lang w:val="en-GB"/>
        </w:rPr>
        <w:t xml:space="preserve"> the life of the author and </w:t>
      </w:r>
      <w:r w:rsidR="00001DB0" w:rsidRPr="00E27824">
        <w:rPr>
          <w:rFonts w:ascii="Times New Roman" w:eastAsia="Times New Roman" w:hAnsi="Times New Roman"/>
          <w:sz w:val="24"/>
          <w:szCs w:val="24"/>
          <w:lang w:val="en-GB"/>
        </w:rPr>
        <w:t>70</w:t>
      </w:r>
      <w:r w:rsidRPr="00E27824">
        <w:rPr>
          <w:rFonts w:ascii="Times New Roman" w:eastAsia="Times New Roman" w:hAnsi="Times New Roman"/>
          <w:sz w:val="24"/>
          <w:szCs w:val="24"/>
          <w:lang w:val="en-GB"/>
        </w:rPr>
        <w:t xml:space="preserve"> years after the author’s death.</w:t>
      </w:r>
    </w:p>
    <w:p w:rsidR="00C34BA6" w:rsidRPr="00E27824" w:rsidRDefault="00C34BA6" w:rsidP="00E27824">
      <w:pPr>
        <w:ind w:left="720" w:hanging="720"/>
        <w:jc w:val="both"/>
        <w:rPr>
          <w:rFonts w:ascii="Times New Roman" w:eastAsia="Times New Roman" w:hAnsi="Times New Roman"/>
          <w:sz w:val="24"/>
          <w:szCs w:val="24"/>
          <w:lang w:val="en-GB"/>
        </w:rPr>
      </w:pPr>
    </w:p>
    <w:p w:rsidR="00C34BA6" w:rsidRPr="00E27824" w:rsidRDefault="00C34BA6" w:rsidP="00E27824">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2.</w:t>
      </w:r>
      <w:r w:rsidRPr="00E27824">
        <w:rPr>
          <w:rFonts w:ascii="Times New Roman" w:eastAsia="Times New Roman" w:hAnsi="Times New Roman"/>
          <w:sz w:val="24"/>
          <w:szCs w:val="24"/>
          <w:lang w:val="en-GB"/>
        </w:rPr>
        <w:tab/>
        <w:t xml:space="preserve">In the case of a work of </w:t>
      </w:r>
      <w:r w:rsidR="003536EA" w:rsidRPr="00E27824">
        <w:rPr>
          <w:rFonts w:ascii="Times New Roman" w:eastAsia="Times New Roman" w:hAnsi="Times New Roman"/>
          <w:sz w:val="24"/>
          <w:szCs w:val="24"/>
          <w:lang w:val="en-GB"/>
        </w:rPr>
        <w:t>joint authorship</w:t>
      </w:r>
      <w:r w:rsidRPr="00E27824">
        <w:rPr>
          <w:rFonts w:ascii="Times New Roman" w:eastAsia="Times New Roman" w:hAnsi="Times New Roman"/>
          <w:sz w:val="24"/>
          <w:szCs w:val="24"/>
          <w:lang w:val="en-GB"/>
        </w:rPr>
        <w:t>, the term referred to in paragraph 1 shall be calculated from the death of the last surviving author.</w:t>
      </w:r>
    </w:p>
    <w:p w:rsidR="00C34BA6" w:rsidRPr="00E27824" w:rsidRDefault="00C34BA6" w:rsidP="00E27824">
      <w:pPr>
        <w:ind w:left="720" w:hanging="720"/>
        <w:jc w:val="both"/>
        <w:rPr>
          <w:rFonts w:ascii="Times New Roman" w:eastAsia="Times New Roman" w:hAnsi="Times New Roman"/>
          <w:sz w:val="24"/>
          <w:szCs w:val="24"/>
          <w:lang w:val="en-GB"/>
        </w:rPr>
      </w:pPr>
    </w:p>
    <w:p w:rsidR="00C34BA6" w:rsidRPr="00E27824" w:rsidRDefault="00C34BA6" w:rsidP="00E27824">
      <w:pPr>
        <w:ind w:left="720" w:hanging="720"/>
        <w:jc w:val="both"/>
        <w:rPr>
          <w:rFonts w:ascii="Times New Roman" w:eastAsia="Times New Roman" w:hAnsi="Times New Roman"/>
          <w:bCs/>
          <w:sz w:val="24"/>
          <w:szCs w:val="24"/>
          <w:lang w:val="en-GB"/>
        </w:rPr>
      </w:pPr>
      <w:r w:rsidRPr="00E27824">
        <w:rPr>
          <w:rFonts w:ascii="Times New Roman" w:eastAsia="Times New Roman" w:hAnsi="Times New Roman"/>
          <w:sz w:val="24"/>
          <w:szCs w:val="24"/>
          <w:lang w:val="en-GB"/>
        </w:rPr>
        <w:t>3.</w:t>
      </w:r>
      <w:r w:rsidRPr="00E27824">
        <w:rPr>
          <w:rFonts w:ascii="Times New Roman" w:eastAsia="Times New Roman" w:hAnsi="Times New Roman"/>
          <w:sz w:val="24"/>
          <w:szCs w:val="24"/>
          <w:lang w:val="en-GB"/>
        </w:rPr>
        <w:tab/>
        <w:t xml:space="preserve">The term of protection of </w:t>
      </w:r>
      <w:r w:rsidR="003536EA" w:rsidRPr="00E27824">
        <w:rPr>
          <w:rFonts w:ascii="Times New Roman" w:eastAsia="Times New Roman" w:hAnsi="Times New Roman"/>
          <w:sz w:val="24"/>
          <w:szCs w:val="24"/>
          <w:lang w:val="en-GB"/>
        </w:rPr>
        <w:t>cinematographic works</w:t>
      </w:r>
      <w:r w:rsidRPr="00E27824">
        <w:rPr>
          <w:rFonts w:ascii="Times New Roman" w:eastAsia="Times New Roman" w:hAnsi="Times New Roman"/>
          <w:sz w:val="24"/>
          <w:szCs w:val="24"/>
          <w:lang w:val="en-GB"/>
        </w:rPr>
        <w:t xml:space="preserve"> shall be </w:t>
      </w:r>
      <w:r w:rsidR="00D87684" w:rsidRPr="00E27824">
        <w:rPr>
          <w:rFonts w:ascii="Times New Roman" w:eastAsia="Times New Roman" w:hAnsi="Times New Roman"/>
          <w:sz w:val="24"/>
          <w:szCs w:val="24"/>
          <w:lang w:val="en-GB"/>
        </w:rPr>
        <w:t>not less than</w:t>
      </w:r>
      <w:r w:rsidRPr="00E27824">
        <w:rPr>
          <w:rFonts w:ascii="Times New Roman" w:eastAsia="Times New Roman" w:hAnsi="Times New Roman"/>
          <w:sz w:val="24"/>
          <w:szCs w:val="24"/>
          <w:lang w:val="en-GB"/>
        </w:rPr>
        <w:t xml:space="preserve"> </w:t>
      </w:r>
      <w:r w:rsidR="00001DB0" w:rsidRPr="00E27824">
        <w:rPr>
          <w:rFonts w:ascii="Times New Roman" w:eastAsia="Times New Roman" w:hAnsi="Times New Roman"/>
          <w:sz w:val="24"/>
          <w:szCs w:val="24"/>
          <w:lang w:val="en-GB"/>
        </w:rPr>
        <w:t>70</w:t>
      </w:r>
      <w:r w:rsidRPr="00E27824">
        <w:rPr>
          <w:rFonts w:ascii="Times New Roman" w:eastAsia="Times New Roman" w:hAnsi="Times New Roman"/>
          <w:bCs/>
          <w:sz w:val="24"/>
          <w:szCs w:val="24"/>
          <w:lang w:val="en-GB"/>
        </w:rPr>
        <w:t xml:space="preserve"> years after the work has been made available to the public with the consent of the author or, failing such an event within</w:t>
      </w:r>
      <w:r w:rsidR="00A12010" w:rsidRPr="00E27824">
        <w:rPr>
          <w:rFonts w:ascii="Times New Roman" w:eastAsia="Times New Roman" w:hAnsi="Times New Roman"/>
          <w:bCs/>
          <w:sz w:val="24"/>
          <w:szCs w:val="24"/>
          <w:lang w:val="en-GB"/>
        </w:rPr>
        <w:t xml:space="preserve"> </w:t>
      </w:r>
      <w:r w:rsidR="00001DB0" w:rsidRPr="00E27824">
        <w:rPr>
          <w:rFonts w:ascii="Times New Roman" w:eastAsia="Times New Roman" w:hAnsi="Times New Roman"/>
          <w:bCs/>
          <w:sz w:val="24"/>
          <w:szCs w:val="24"/>
          <w:lang w:val="en-GB"/>
        </w:rPr>
        <w:t>50</w:t>
      </w:r>
      <w:r w:rsidR="008C78DE" w:rsidRPr="00E27824">
        <w:rPr>
          <w:rFonts w:ascii="Times New Roman" w:eastAsia="Times New Roman" w:hAnsi="Times New Roman"/>
          <w:bCs/>
          <w:sz w:val="24"/>
          <w:szCs w:val="24"/>
          <w:lang w:val="en-GB"/>
        </w:rPr>
        <w:t xml:space="preserve"> years from the ma</w:t>
      </w:r>
      <w:r w:rsidR="00A12010" w:rsidRPr="00E27824">
        <w:rPr>
          <w:rFonts w:ascii="Times New Roman" w:eastAsia="Times New Roman" w:hAnsi="Times New Roman"/>
          <w:bCs/>
          <w:sz w:val="24"/>
          <w:szCs w:val="24"/>
          <w:lang w:val="en-GB"/>
        </w:rPr>
        <w:t xml:space="preserve">king of such a work, at least </w:t>
      </w:r>
      <w:r w:rsidR="00E27824">
        <w:rPr>
          <w:rFonts w:ascii="Times New Roman" w:eastAsia="Times New Roman" w:hAnsi="Times New Roman"/>
          <w:bCs/>
          <w:sz w:val="24"/>
          <w:szCs w:val="24"/>
          <w:lang w:val="en-GB"/>
        </w:rPr>
        <w:t xml:space="preserve">70 </w:t>
      </w:r>
      <w:r w:rsidR="008C78DE" w:rsidRPr="00E27824">
        <w:rPr>
          <w:rFonts w:ascii="Times New Roman" w:eastAsia="Times New Roman" w:hAnsi="Times New Roman"/>
          <w:bCs/>
          <w:sz w:val="24"/>
          <w:szCs w:val="24"/>
          <w:lang w:val="en-GB"/>
        </w:rPr>
        <w:t>years after the making.</w:t>
      </w:r>
    </w:p>
    <w:p w:rsidR="00C34BA6" w:rsidRPr="00E27824" w:rsidRDefault="00C34BA6" w:rsidP="00E27824">
      <w:pPr>
        <w:ind w:left="720" w:hanging="720"/>
        <w:jc w:val="both"/>
        <w:rPr>
          <w:rFonts w:ascii="Times New Roman" w:eastAsia="Times New Roman" w:hAnsi="Times New Roman"/>
          <w:bCs/>
          <w:sz w:val="24"/>
          <w:szCs w:val="24"/>
          <w:lang w:val="en-GB"/>
        </w:rPr>
      </w:pPr>
    </w:p>
    <w:p w:rsidR="00C34BA6" w:rsidRPr="00E27824" w:rsidRDefault="00C34BA6" w:rsidP="00E27824">
      <w:pPr>
        <w:ind w:left="720" w:hanging="720"/>
        <w:jc w:val="both"/>
        <w:rPr>
          <w:rFonts w:ascii="Times New Roman" w:eastAsia="Times New Roman" w:hAnsi="Times New Roman"/>
          <w:bCs/>
          <w:color w:val="FF0000"/>
          <w:sz w:val="24"/>
          <w:szCs w:val="24"/>
          <w:lang w:val="en-GB"/>
        </w:rPr>
      </w:pPr>
      <w:r w:rsidRPr="00E27824">
        <w:rPr>
          <w:rFonts w:ascii="Times New Roman" w:eastAsia="Times New Roman" w:hAnsi="Times New Roman"/>
          <w:bCs/>
          <w:sz w:val="24"/>
          <w:szCs w:val="24"/>
          <w:lang w:val="en-GB"/>
        </w:rPr>
        <w:t>4.</w:t>
      </w:r>
      <w:r w:rsidRPr="00E27824">
        <w:rPr>
          <w:rFonts w:ascii="Times New Roman" w:eastAsia="Times New Roman" w:hAnsi="Times New Roman"/>
          <w:bCs/>
          <w:sz w:val="24"/>
          <w:szCs w:val="24"/>
          <w:lang w:val="en-GB"/>
        </w:rPr>
        <w:tab/>
      </w:r>
      <w:r w:rsidR="005327DA" w:rsidRPr="00E27824">
        <w:rPr>
          <w:rFonts w:ascii="Times New Roman" w:eastAsia="Times New Roman" w:hAnsi="Times New Roman"/>
          <w:bCs/>
          <w:sz w:val="24"/>
          <w:szCs w:val="24"/>
          <w:lang w:val="en-GB"/>
        </w:rPr>
        <w:t>The term of protection to be granted to producers of phonograms under this Agreement shall last, at least, until the end of a period of 50 years computed from the end of the year in which the phonogram was published, or failing such publication within 50 years from fixation of the phonogram, 50 years from the end of the year in which the fixation was made.</w:t>
      </w:r>
    </w:p>
    <w:p w:rsidR="002414FF" w:rsidRPr="00E27824" w:rsidRDefault="002414FF" w:rsidP="00E27824">
      <w:pPr>
        <w:ind w:left="720" w:hanging="720"/>
        <w:jc w:val="both"/>
        <w:rPr>
          <w:rFonts w:ascii="Times New Roman" w:eastAsia="Times New Roman" w:hAnsi="Times New Roman"/>
          <w:bCs/>
          <w:sz w:val="24"/>
          <w:szCs w:val="24"/>
          <w:lang w:val="en-GB"/>
        </w:rPr>
      </w:pPr>
    </w:p>
    <w:p w:rsidR="00C218DA" w:rsidRPr="00E27824" w:rsidRDefault="008C78DE" w:rsidP="00E27824">
      <w:pPr>
        <w:ind w:left="720" w:hanging="720"/>
        <w:jc w:val="both"/>
        <w:rPr>
          <w:rFonts w:ascii="Times New Roman" w:eastAsia="Times New Roman" w:hAnsi="Times New Roman"/>
          <w:bCs/>
          <w:sz w:val="24"/>
          <w:szCs w:val="24"/>
          <w:lang w:val="en-GB"/>
        </w:rPr>
      </w:pPr>
      <w:r w:rsidRPr="00E27824">
        <w:rPr>
          <w:rFonts w:ascii="Times New Roman" w:eastAsia="Times New Roman" w:hAnsi="Times New Roman"/>
          <w:bCs/>
          <w:sz w:val="24"/>
          <w:szCs w:val="24"/>
          <w:lang w:val="en-GB"/>
        </w:rPr>
        <w:t>5.</w:t>
      </w:r>
      <w:r w:rsidRPr="00E27824">
        <w:rPr>
          <w:rFonts w:ascii="Times New Roman" w:eastAsia="Times New Roman" w:hAnsi="Times New Roman"/>
          <w:bCs/>
          <w:sz w:val="24"/>
          <w:szCs w:val="24"/>
          <w:lang w:val="en-GB"/>
        </w:rPr>
        <w:tab/>
        <w:t xml:space="preserve">The term of protection for rights in </w:t>
      </w:r>
      <w:r w:rsidR="003536EA" w:rsidRPr="00E27824">
        <w:rPr>
          <w:rFonts w:ascii="Times New Roman" w:eastAsia="Times New Roman" w:hAnsi="Times New Roman"/>
          <w:bCs/>
          <w:sz w:val="24"/>
          <w:szCs w:val="24"/>
          <w:lang w:val="en-GB"/>
        </w:rPr>
        <w:t>broadcasts</w:t>
      </w:r>
      <w:r w:rsidR="00C34BA6" w:rsidRPr="00E27824">
        <w:rPr>
          <w:rFonts w:ascii="Times New Roman" w:eastAsia="Times New Roman" w:hAnsi="Times New Roman"/>
          <w:bCs/>
          <w:sz w:val="24"/>
          <w:szCs w:val="24"/>
          <w:lang w:val="en-GB"/>
        </w:rPr>
        <w:t xml:space="preserve"> shall be </w:t>
      </w:r>
      <w:r w:rsidR="00E1766C" w:rsidRPr="00E27824">
        <w:rPr>
          <w:rFonts w:ascii="Times New Roman" w:eastAsia="Times New Roman" w:hAnsi="Times New Roman"/>
          <w:bCs/>
          <w:sz w:val="24"/>
          <w:szCs w:val="24"/>
          <w:lang w:val="en-GB"/>
        </w:rPr>
        <w:t>no</w:t>
      </w:r>
      <w:r w:rsidR="003536EA" w:rsidRPr="00E27824">
        <w:rPr>
          <w:rFonts w:ascii="Times New Roman" w:eastAsia="Times New Roman" w:hAnsi="Times New Roman"/>
          <w:bCs/>
          <w:sz w:val="24"/>
          <w:szCs w:val="24"/>
          <w:lang w:val="en-GB"/>
        </w:rPr>
        <w:t>t</w:t>
      </w:r>
      <w:r w:rsidR="00F37006" w:rsidRPr="00E27824">
        <w:rPr>
          <w:rFonts w:ascii="Times New Roman" w:hAnsi="Times New Roman"/>
          <w:sz w:val="24"/>
          <w:szCs w:val="24"/>
          <w:lang w:val="en-GB"/>
        </w:rPr>
        <w:t xml:space="preserve"> less than</w:t>
      </w:r>
      <w:r w:rsidR="00A12010" w:rsidRPr="00E27824">
        <w:rPr>
          <w:rFonts w:ascii="Times New Roman" w:eastAsia="Times New Roman" w:hAnsi="Times New Roman"/>
          <w:bCs/>
          <w:sz w:val="24"/>
          <w:szCs w:val="24"/>
          <w:lang w:val="en-GB"/>
        </w:rPr>
        <w:t xml:space="preserve"> </w:t>
      </w:r>
      <w:r w:rsidR="00001DB0" w:rsidRPr="00E27824">
        <w:rPr>
          <w:rFonts w:ascii="Times New Roman" w:eastAsia="Times New Roman" w:hAnsi="Times New Roman"/>
          <w:bCs/>
          <w:sz w:val="24"/>
          <w:szCs w:val="24"/>
          <w:lang w:val="en-GB"/>
        </w:rPr>
        <w:t>50</w:t>
      </w:r>
      <w:r w:rsidR="00C34BA6" w:rsidRPr="00E27824">
        <w:rPr>
          <w:rFonts w:ascii="Times New Roman" w:eastAsia="Times New Roman" w:hAnsi="Times New Roman"/>
          <w:bCs/>
          <w:sz w:val="24"/>
          <w:szCs w:val="24"/>
          <w:lang w:val="en-GB"/>
        </w:rPr>
        <w:t xml:space="preserve"> years after the first transmission or making of the broadcast.</w:t>
      </w:r>
    </w:p>
    <w:p w:rsidR="00A12010" w:rsidRPr="00E27824" w:rsidRDefault="00A12010" w:rsidP="00E27824">
      <w:pPr>
        <w:ind w:left="720" w:hanging="720"/>
        <w:jc w:val="both"/>
        <w:rPr>
          <w:rFonts w:ascii="Times New Roman" w:eastAsia="Times New Roman" w:hAnsi="Times New Roman"/>
          <w:bCs/>
          <w:sz w:val="24"/>
          <w:szCs w:val="24"/>
          <w:lang w:val="en-GB"/>
        </w:rPr>
      </w:pPr>
    </w:p>
    <w:p w:rsidR="00C34BA6" w:rsidRPr="00E27824" w:rsidRDefault="00C34BA6" w:rsidP="00E27824">
      <w:pPr>
        <w:ind w:left="720" w:hanging="720"/>
        <w:jc w:val="both"/>
        <w:rPr>
          <w:rFonts w:ascii="Times New Roman" w:eastAsia="Times New Roman" w:hAnsi="Times New Roman"/>
          <w:sz w:val="24"/>
          <w:szCs w:val="24"/>
          <w:lang w:val="en-GB"/>
        </w:rPr>
      </w:pPr>
      <w:r w:rsidRPr="00E27824">
        <w:rPr>
          <w:rFonts w:ascii="Times New Roman" w:eastAsia="Times New Roman" w:hAnsi="Times New Roman"/>
          <w:bCs/>
          <w:sz w:val="24"/>
          <w:szCs w:val="24"/>
          <w:lang w:val="en-GB"/>
        </w:rPr>
        <w:t>6.</w:t>
      </w:r>
      <w:r w:rsidRPr="00E27824">
        <w:rPr>
          <w:rFonts w:ascii="Times New Roman" w:eastAsia="Times New Roman" w:hAnsi="Times New Roman"/>
          <w:bCs/>
          <w:sz w:val="24"/>
          <w:szCs w:val="24"/>
          <w:lang w:val="en-GB"/>
        </w:rPr>
        <w:tab/>
      </w:r>
      <w:r w:rsidRPr="00E27824">
        <w:rPr>
          <w:rFonts w:ascii="Times New Roman" w:eastAsia="Times New Roman" w:hAnsi="Times New Roman"/>
          <w:sz w:val="24"/>
          <w:szCs w:val="24"/>
          <w:lang w:val="en-GB"/>
        </w:rPr>
        <w:t>The terms laid down in this Article shall be calculated from the first of January of the year following the event which gives rise to them.</w:t>
      </w:r>
    </w:p>
    <w:p w:rsidR="00631A7D" w:rsidRPr="00E27824" w:rsidRDefault="00631A7D" w:rsidP="00E27824">
      <w:pPr>
        <w:ind w:left="709" w:hanging="709"/>
        <w:jc w:val="both"/>
        <w:rPr>
          <w:rFonts w:ascii="Times New Roman" w:eastAsia="Times New Roman" w:hAnsi="Times New Roman"/>
          <w:sz w:val="24"/>
          <w:szCs w:val="24"/>
          <w:lang w:val="en-GB"/>
        </w:rPr>
      </w:pPr>
    </w:p>
    <w:p w:rsidR="001C1D65" w:rsidRPr="00E27824" w:rsidRDefault="001C1D65" w:rsidP="00AE4923">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 xml:space="preserve">Article </w:t>
      </w:r>
      <w:r w:rsidR="00C653EC" w:rsidRPr="00E27824">
        <w:rPr>
          <w:rFonts w:ascii="Times New Roman" w:eastAsia="Times New Roman" w:hAnsi="Times New Roman"/>
          <w:b/>
          <w:sz w:val="24"/>
          <w:szCs w:val="24"/>
          <w:lang w:val="en-GB" w:eastAsia="en-GB"/>
        </w:rPr>
        <w:t>15</w:t>
      </w:r>
      <w:r w:rsidRPr="00E27824">
        <w:rPr>
          <w:rFonts w:ascii="Times New Roman" w:eastAsia="Times New Roman" w:hAnsi="Times New Roman"/>
          <w:b/>
          <w:sz w:val="24"/>
          <w:szCs w:val="24"/>
          <w:lang w:val="en-GB" w:eastAsia="en-GB"/>
        </w:rPr>
        <w:t>.</w:t>
      </w:r>
      <w:r w:rsidR="00AE4923" w:rsidRPr="00E27824">
        <w:rPr>
          <w:rFonts w:ascii="Times New Roman" w:eastAsia="Times New Roman" w:hAnsi="Times New Roman"/>
          <w:b/>
          <w:sz w:val="24"/>
          <w:szCs w:val="24"/>
          <w:lang w:val="en-GB" w:eastAsia="en-GB"/>
        </w:rPr>
        <w:t>5</w:t>
      </w:r>
    </w:p>
    <w:p w:rsidR="001C1D65" w:rsidRPr="00E27824" w:rsidRDefault="001C1D65" w:rsidP="001C1D65">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rPr>
        <w:t>Presumptions Relating to Copyright and Related Rights</w:t>
      </w:r>
    </w:p>
    <w:p w:rsidR="001C1D65" w:rsidRPr="00E27824" w:rsidRDefault="001C1D65" w:rsidP="001C1D65">
      <w:pPr>
        <w:jc w:val="both"/>
        <w:rPr>
          <w:rFonts w:ascii="Times New Roman" w:eastAsia="Times New Roman" w:hAnsi="Times New Roman"/>
          <w:sz w:val="24"/>
          <w:szCs w:val="24"/>
          <w:lang w:val="en-GB"/>
        </w:rPr>
      </w:pPr>
    </w:p>
    <w:p w:rsidR="00B75380" w:rsidRPr="00E27824" w:rsidRDefault="001C1D65" w:rsidP="001C1D65">
      <w:pPr>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 xml:space="preserve">In civil proceedings involving </w:t>
      </w:r>
      <w:r w:rsidRPr="00E27824">
        <w:rPr>
          <w:rFonts w:ascii="Times New Roman" w:hAnsi="Times New Roman"/>
          <w:sz w:val="24"/>
          <w:szCs w:val="24"/>
          <w:lang w:val="en-GB"/>
        </w:rPr>
        <w:t xml:space="preserve">copyright or related </w:t>
      </w:r>
      <w:r w:rsidRPr="00E27824">
        <w:rPr>
          <w:rFonts w:ascii="Times New Roman" w:eastAsia="Times New Roman" w:hAnsi="Times New Roman"/>
          <w:sz w:val="24"/>
          <w:szCs w:val="24"/>
          <w:lang w:val="en-GB"/>
        </w:rPr>
        <w:t xml:space="preserve">rights, each Party shall provide for a presumption that, at least with respect to a literary or artistic work, performance or phonogram, in the absence of proof to the contrary, the </w:t>
      </w:r>
      <w:r w:rsidRPr="00E27824">
        <w:rPr>
          <w:rFonts w:ascii="Times New Roman" w:hAnsi="Times New Roman"/>
          <w:sz w:val="24"/>
          <w:szCs w:val="24"/>
          <w:lang w:val="en-GB"/>
        </w:rPr>
        <w:t xml:space="preserve">natural or legal </w:t>
      </w:r>
      <w:r w:rsidRPr="00E27824">
        <w:rPr>
          <w:rFonts w:ascii="Times New Roman" w:eastAsia="Times New Roman" w:hAnsi="Times New Roman"/>
          <w:sz w:val="24"/>
          <w:szCs w:val="24"/>
          <w:lang w:val="en-GB"/>
        </w:rPr>
        <w:t>person whose name appears on such work, performance or phonogram in the usual manner, is the right holder and is consequently entitled to institute infringement proceedings.</w:t>
      </w:r>
    </w:p>
    <w:p w:rsidR="001C1D65" w:rsidRPr="00E27824" w:rsidRDefault="001C1D65" w:rsidP="00AA0344">
      <w:pPr>
        <w:ind w:left="720" w:hanging="720"/>
        <w:jc w:val="both"/>
        <w:rPr>
          <w:rFonts w:ascii="Times New Roman" w:eastAsia="Times New Roman" w:hAnsi="Times New Roman"/>
          <w:sz w:val="24"/>
          <w:szCs w:val="24"/>
          <w:lang w:val="en-GB"/>
        </w:rPr>
      </w:pPr>
    </w:p>
    <w:p w:rsidR="00A633D2" w:rsidRPr="00E27824" w:rsidRDefault="00A633D2" w:rsidP="00AE492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lastRenderedPageBreak/>
        <w:t xml:space="preserve">Article </w:t>
      </w:r>
      <w:r w:rsidR="00C653EC"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AE4923" w:rsidRPr="00E27824">
        <w:rPr>
          <w:rFonts w:ascii="Times New Roman" w:eastAsia="Times New Roman" w:hAnsi="Times New Roman"/>
          <w:b/>
          <w:sz w:val="24"/>
          <w:szCs w:val="24"/>
          <w:lang w:val="en-GB"/>
        </w:rPr>
        <w:t>6</w:t>
      </w:r>
    </w:p>
    <w:p w:rsidR="00A633D2" w:rsidRPr="00E27824" w:rsidRDefault="00A633D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Cooperation on Collective Management of Rights</w:t>
      </w:r>
    </w:p>
    <w:p w:rsidR="00A633D2" w:rsidRPr="00E27824" w:rsidRDefault="00A633D2" w:rsidP="00AA0344">
      <w:pPr>
        <w:ind w:left="720" w:hanging="720"/>
        <w:jc w:val="both"/>
        <w:rPr>
          <w:rFonts w:ascii="Times New Roman" w:eastAsia="Times New Roman" w:hAnsi="Times New Roman"/>
          <w:sz w:val="24"/>
          <w:szCs w:val="24"/>
          <w:lang w:val="en-GB"/>
        </w:rPr>
      </w:pPr>
    </w:p>
    <w:p w:rsidR="00A633D2" w:rsidRPr="00E27824" w:rsidRDefault="00A633D2" w:rsidP="00AA0344">
      <w:pPr>
        <w:jc w:val="both"/>
        <w:rPr>
          <w:rFonts w:ascii="Times New Roman" w:eastAsia="Times New Roman" w:hAnsi="Times New Roman"/>
          <w:sz w:val="24"/>
          <w:szCs w:val="24"/>
          <w:lang w:val="en-GB"/>
        </w:rPr>
      </w:pPr>
      <w:r w:rsidRPr="00E27824">
        <w:rPr>
          <w:rFonts w:ascii="Times New Roman" w:eastAsia="SimSun" w:hAnsi="Times New Roman"/>
          <w:sz w:val="24"/>
          <w:szCs w:val="24"/>
          <w:lang w:val="en-GB"/>
        </w:rPr>
        <w:t>The Parties shall endeavour to promote dialogue and cooperation among their respective collective management societies</w:t>
      </w:r>
      <w:r w:rsidRPr="00E27824">
        <w:rPr>
          <w:rFonts w:ascii="Times New Roman" w:eastAsia="SimSun" w:hAnsi="Times New Roman"/>
          <w:color w:val="0000FF"/>
          <w:sz w:val="24"/>
          <w:szCs w:val="24"/>
          <w:lang w:val="en-GB"/>
        </w:rPr>
        <w:t xml:space="preserve"> </w:t>
      </w:r>
      <w:r w:rsidRPr="00E27824">
        <w:rPr>
          <w:rFonts w:ascii="Times New Roman" w:eastAsia="SimSun" w:hAnsi="Times New Roman"/>
          <w:sz w:val="24"/>
          <w:szCs w:val="24"/>
          <w:lang w:val="en-GB"/>
        </w:rPr>
        <w:t>with the purpose of ensuring easier access and delivery of content between the territories of the Parties, and the transfer of royalties arising from the use of works or other copyright-protected subject matter.</w:t>
      </w:r>
    </w:p>
    <w:p w:rsidR="00A633D2" w:rsidRPr="00E27824" w:rsidRDefault="00A633D2" w:rsidP="00AA0344">
      <w:pPr>
        <w:jc w:val="both"/>
        <w:rPr>
          <w:rFonts w:ascii="Times New Roman" w:eastAsia="SimSun" w:hAnsi="Times New Roman"/>
          <w:sz w:val="24"/>
          <w:szCs w:val="24"/>
          <w:lang w:val="en-GB"/>
        </w:rPr>
      </w:pPr>
    </w:p>
    <w:p w:rsidR="00A633D2" w:rsidRPr="00E27824" w:rsidRDefault="00A633D2" w:rsidP="00AE492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C653EC"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AE4923" w:rsidRPr="00E27824">
        <w:rPr>
          <w:rFonts w:ascii="Times New Roman" w:eastAsia="Times New Roman" w:hAnsi="Times New Roman"/>
          <w:b/>
          <w:sz w:val="24"/>
          <w:szCs w:val="24"/>
          <w:lang w:val="en-GB"/>
        </w:rPr>
        <w:t>7</w:t>
      </w:r>
    </w:p>
    <w:p w:rsidR="00A633D2" w:rsidRPr="00E27824" w:rsidRDefault="00A633D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Protection of Technological Measures</w:t>
      </w:r>
    </w:p>
    <w:p w:rsidR="00A633D2" w:rsidRPr="00E27824" w:rsidRDefault="00A633D2" w:rsidP="00AA0344">
      <w:pPr>
        <w:ind w:left="720" w:hanging="720"/>
        <w:jc w:val="both"/>
        <w:rPr>
          <w:rFonts w:ascii="Times New Roman" w:eastAsia="Times New Roman" w:hAnsi="Times New Roman"/>
          <w:sz w:val="24"/>
          <w:szCs w:val="24"/>
          <w:lang w:val="en-GB"/>
        </w:rPr>
      </w:pPr>
    </w:p>
    <w:p w:rsidR="00A633D2" w:rsidRPr="00E27824" w:rsidRDefault="00A633D2" w:rsidP="00E27824">
      <w:pPr>
        <w:ind w:left="720" w:hanging="720"/>
        <w:jc w:val="both"/>
        <w:rPr>
          <w:rFonts w:ascii="Times New Roman" w:eastAsia="SimSun" w:hAnsi="Times New Roman"/>
          <w:bCs/>
          <w:sz w:val="24"/>
          <w:szCs w:val="24"/>
          <w:lang w:val="en-GB"/>
        </w:rPr>
      </w:pPr>
      <w:r w:rsidRPr="00E27824">
        <w:rPr>
          <w:rFonts w:ascii="Times New Roman" w:eastAsia="Times New Roman" w:hAnsi="Times New Roman"/>
          <w:sz w:val="24"/>
          <w:szCs w:val="24"/>
          <w:lang w:val="en-GB"/>
        </w:rPr>
        <w:t>1.</w:t>
      </w:r>
      <w:r w:rsidRPr="00E27824">
        <w:rPr>
          <w:rFonts w:ascii="Times New Roman" w:eastAsia="Times New Roman" w:hAnsi="Times New Roman"/>
          <w:sz w:val="24"/>
          <w:szCs w:val="24"/>
          <w:lang w:val="en-GB"/>
        </w:rPr>
        <w:tab/>
      </w:r>
      <w:r w:rsidRPr="00E27824">
        <w:rPr>
          <w:rFonts w:ascii="Times New Roman" w:eastAsia="SimSun" w:hAnsi="Times New Roman"/>
          <w:bCs/>
          <w:sz w:val="24"/>
          <w:szCs w:val="24"/>
          <w:lang w:val="en-GB"/>
        </w:rPr>
        <w:t xml:space="preserve">Each Party shall provide adequate legal protection and effective legal remedies against the circumvention of </w:t>
      </w:r>
      <w:r w:rsidR="00F37006" w:rsidRPr="00E27824">
        <w:rPr>
          <w:rFonts w:ascii="Times New Roman" w:eastAsia="SimSun" w:hAnsi="Times New Roman"/>
          <w:bCs/>
          <w:color w:val="000000" w:themeColor="text1"/>
          <w:sz w:val="24"/>
          <w:szCs w:val="24"/>
          <w:lang w:val="en-GB"/>
        </w:rPr>
        <w:t>any</w:t>
      </w:r>
      <w:r w:rsidR="0093668D" w:rsidRPr="00E27824">
        <w:rPr>
          <w:rFonts w:ascii="Times New Roman" w:eastAsia="SimSun" w:hAnsi="Times New Roman"/>
          <w:bCs/>
          <w:sz w:val="24"/>
          <w:szCs w:val="24"/>
          <w:lang w:val="en-GB"/>
        </w:rPr>
        <w:t xml:space="preserve"> </w:t>
      </w:r>
      <w:r w:rsidRPr="00E27824">
        <w:rPr>
          <w:rFonts w:ascii="Times New Roman" w:eastAsia="SimSun" w:hAnsi="Times New Roman"/>
          <w:bCs/>
          <w:sz w:val="24"/>
          <w:szCs w:val="24"/>
          <w:lang w:val="en-GB"/>
        </w:rPr>
        <w:t>effective technological measures</w:t>
      </w:r>
      <w:r w:rsidRPr="00E27824">
        <w:rPr>
          <w:rFonts w:ascii="Times New Roman" w:eastAsia="SimSun" w:hAnsi="Times New Roman"/>
          <w:bCs/>
          <w:sz w:val="24"/>
          <w:szCs w:val="24"/>
          <w:vertAlign w:val="superscript"/>
          <w:lang w:val="en-GB"/>
        </w:rPr>
        <w:footnoteReference w:id="2"/>
      </w:r>
      <w:r w:rsidRPr="00E27824">
        <w:rPr>
          <w:rFonts w:ascii="Times New Roman" w:eastAsia="SimSun" w:hAnsi="Times New Roman"/>
          <w:bCs/>
          <w:sz w:val="24"/>
          <w:szCs w:val="24"/>
          <w:lang w:val="en-GB"/>
        </w:rPr>
        <w:t xml:space="preserve"> that are used by authors, performers or producers of phonograms in connection with the exercise of their rights in, and that restrict acts in respect of, their works, performances, and phonograms, which are not authori</w:t>
      </w:r>
      <w:r w:rsidR="00164052" w:rsidRPr="00E27824">
        <w:rPr>
          <w:rFonts w:ascii="Times New Roman" w:eastAsia="SimSun" w:hAnsi="Times New Roman"/>
          <w:bCs/>
          <w:sz w:val="24"/>
          <w:szCs w:val="24"/>
          <w:lang w:val="en-GB"/>
        </w:rPr>
        <w:t>s</w:t>
      </w:r>
      <w:r w:rsidRPr="00E27824">
        <w:rPr>
          <w:rFonts w:ascii="Times New Roman" w:eastAsia="SimSun" w:hAnsi="Times New Roman"/>
          <w:bCs/>
          <w:sz w:val="24"/>
          <w:szCs w:val="24"/>
          <w:lang w:val="en-GB"/>
        </w:rPr>
        <w:t xml:space="preserve">ed by the authors, the performers or the producers of phonograms concerned or permitted by </w:t>
      </w:r>
      <w:r w:rsidR="00B6428B" w:rsidRPr="00E27824">
        <w:rPr>
          <w:rFonts w:ascii="Times New Roman" w:eastAsia="SimSun" w:hAnsi="Times New Roman"/>
          <w:bCs/>
          <w:sz w:val="24"/>
          <w:szCs w:val="24"/>
          <w:lang w:val="en-GB"/>
        </w:rPr>
        <w:t>domestic</w:t>
      </w:r>
      <w:r w:rsidR="000851B1" w:rsidRPr="00E27824">
        <w:rPr>
          <w:rFonts w:ascii="Times New Roman" w:eastAsia="SimSun" w:hAnsi="Times New Roman"/>
          <w:bCs/>
          <w:sz w:val="24"/>
          <w:szCs w:val="24"/>
          <w:lang w:val="en-GB"/>
        </w:rPr>
        <w:t xml:space="preserve"> </w:t>
      </w:r>
      <w:r w:rsidRPr="00E27824">
        <w:rPr>
          <w:rFonts w:ascii="Times New Roman" w:eastAsia="SimSun" w:hAnsi="Times New Roman"/>
          <w:bCs/>
          <w:sz w:val="24"/>
          <w:szCs w:val="24"/>
          <w:lang w:val="en-GB"/>
        </w:rPr>
        <w:t>law.</w:t>
      </w:r>
      <w:r w:rsidRPr="00E27824">
        <w:rPr>
          <w:rFonts w:ascii="Times New Roman" w:eastAsia="SimSun" w:hAnsi="Times New Roman"/>
          <w:bCs/>
          <w:sz w:val="24"/>
          <w:szCs w:val="24"/>
          <w:vertAlign w:val="superscript"/>
          <w:lang w:val="en-GB"/>
        </w:rPr>
        <w:footnoteReference w:id="3"/>
      </w:r>
      <w:r w:rsidR="0093668D" w:rsidRPr="00E27824">
        <w:rPr>
          <w:rFonts w:ascii="Times New Roman" w:eastAsia="SimSun" w:hAnsi="Times New Roman"/>
          <w:bCs/>
          <w:sz w:val="24"/>
          <w:szCs w:val="24"/>
          <w:lang w:val="en-GB"/>
        </w:rPr>
        <w:t xml:space="preserve"> </w:t>
      </w:r>
    </w:p>
    <w:p w:rsidR="00A633D2" w:rsidRPr="00E27824" w:rsidRDefault="00A633D2" w:rsidP="00E27824">
      <w:pPr>
        <w:ind w:left="720" w:hanging="720"/>
        <w:jc w:val="both"/>
        <w:rPr>
          <w:rFonts w:ascii="Times New Roman" w:eastAsia="SimSun" w:hAnsi="Times New Roman"/>
          <w:bCs/>
          <w:sz w:val="24"/>
          <w:szCs w:val="24"/>
          <w:lang w:val="en-GB"/>
        </w:rPr>
      </w:pPr>
    </w:p>
    <w:p w:rsidR="00A633D2" w:rsidRPr="00E27824" w:rsidRDefault="0032420A" w:rsidP="00E27824">
      <w:pPr>
        <w:ind w:left="720" w:hanging="720"/>
        <w:jc w:val="both"/>
        <w:rPr>
          <w:rFonts w:ascii="Times New Roman" w:eastAsia="SimSun" w:hAnsi="Times New Roman"/>
          <w:bCs/>
          <w:sz w:val="24"/>
          <w:szCs w:val="24"/>
          <w:lang w:val="en-GB"/>
        </w:rPr>
      </w:pPr>
      <w:r w:rsidRPr="00E27824">
        <w:rPr>
          <w:rFonts w:ascii="Times New Roman" w:eastAsia="SimSun" w:hAnsi="Times New Roman"/>
          <w:bCs/>
          <w:sz w:val="24"/>
          <w:szCs w:val="24"/>
          <w:lang w:val="en-GB"/>
        </w:rPr>
        <w:t>2</w:t>
      </w:r>
      <w:r w:rsidR="00A633D2" w:rsidRPr="00E27824">
        <w:rPr>
          <w:rFonts w:ascii="Times New Roman" w:eastAsia="SimSun" w:hAnsi="Times New Roman"/>
          <w:bCs/>
          <w:sz w:val="24"/>
          <w:szCs w:val="24"/>
          <w:lang w:val="en-GB"/>
        </w:rPr>
        <w:t>.</w:t>
      </w:r>
      <w:r w:rsidR="00A633D2" w:rsidRPr="00E27824">
        <w:rPr>
          <w:rFonts w:ascii="Times New Roman" w:eastAsia="SimSun" w:hAnsi="Times New Roman"/>
          <w:bCs/>
          <w:sz w:val="24"/>
          <w:szCs w:val="24"/>
          <w:lang w:val="en-GB"/>
        </w:rPr>
        <w:tab/>
        <w:t xml:space="preserve">In providing adequate legal protection and effective legal remedies pursuant to paragraph 1, a Party may adopt or maintain appropriate limitations or exceptions to measures implementing paragraph 1. The obligations </w:t>
      </w:r>
      <w:r w:rsidR="0093668D" w:rsidRPr="00E27824">
        <w:rPr>
          <w:rFonts w:ascii="Times New Roman" w:eastAsia="SimSun" w:hAnsi="Times New Roman"/>
          <w:bCs/>
          <w:sz w:val="24"/>
          <w:szCs w:val="24"/>
          <w:lang w:val="en-GB"/>
        </w:rPr>
        <w:t>under paragraph</w:t>
      </w:r>
      <w:r w:rsidR="00A633D2" w:rsidRPr="00E27824">
        <w:rPr>
          <w:rFonts w:ascii="Times New Roman" w:eastAsia="SimSun" w:hAnsi="Times New Roman"/>
          <w:bCs/>
          <w:sz w:val="24"/>
          <w:szCs w:val="24"/>
          <w:lang w:val="en-GB"/>
        </w:rPr>
        <w:t xml:space="preserve"> 1 are without prejudice to the rights, limitations, exceptions, or defences to copyright or related rights infringement under </w:t>
      </w:r>
      <w:r w:rsidR="0093668D" w:rsidRPr="00E27824">
        <w:rPr>
          <w:rFonts w:ascii="Times New Roman" w:eastAsia="SimSun" w:hAnsi="Times New Roman"/>
          <w:bCs/>
          <w:sz w:val="24"/>
          <w:szCs w:val="24"/>
          <w:lang w:val="en-GB"/>
        </w:rPr>
        <w:t>each</w:t>
      </w:r>
      <w:r w:rsidR="00A633D2" w:rsidRPr="00E27824">
        <w:rPr>
          <w:rFonts w:ascii="Times New Roman" w:eastAsia="SimSun" w:hAnsi="Times New Roman"/>
          <w:bCs/>
          <w:sz w:val="24"/>
          <w:szCs w:val="24"/>
          <w:lang w:val="en-GB"/>
        </w:rPr>
        <w:t xml:space="preserve"> Party</w:t>
      </w:r>
      <w:r w:rsidR="00B009FA" w:rsidRPr="00E27824">
        <w:rPr>
          <w:rFonts w:ascii="Times New Roman" w:eastAsia="SimSun" w:hAnsi="Times New Roman"/>
          <w:bCs/>
          <w:sz w:val="24"/>
          <w:szCs w:val="24"/>
          <w:lang w:val="en-GB"/>
        </w:rPr>
        <w:t>’</w:t>
      </w:r>
      <w:r w:rsidR="00A633D2" w:rsidRPr="00E27824">
        <w:rPr>
          <w:rFonts w:ascii="Times New Roman" w:eastAsia="SimSun" w:hAnsi="Times New Roman"/>
          <w:bCs/>
          <w:sz w:val="24"/>
          <w:szCs w:val="24"/>
          <w:lang w:val="en-GB"/>
        </w:rPr>
        <w:t xml:space="preserve">s </w:t>
      </w:r>
      <w:r w:rsidR="00E43AF8" w:rsidRPr="00E27824">
        <w:rPr>
          <w:rFonts w:ascii="Times New Roman" w:eastAsia="SimSun" w:hAnsi="Times New Roman"/>
          <w:bCs/>
          <w:sz w:val="24"/>
          <w:szCs w:val="24"/>
          <w:lang w:val="en-GB"/>
        </w:rPr>
        <w:t xml:space="preserve">domestic </w:t>
      </w:r>
      <w:r w:rsidR="003536EA" w:rsidRPr="00E27824">
        <w:rPr>
          <w:rFonts w:ascii="Times New Roman" w:eastAsia="SimSun" w:hAnsi="Times New Roman"/>
          <w:bCs/>
          <w:sz w:val="24"/>
          <w:szCs w:val="24"/>
          <w:lang w:val="en-GB"/>
        </w:rPr>
        <w:t>law</w:t>
      </w:r>
      <w:r w:rsidR="00A633D2" w:rsidRPr="00E27824">
        <w:rPr>
          <w:rFonts w:ascii="Times New Roman" w:eastAsia="SimSun" w:hAnsi="Times New Roman"/>
          <w:bCs/>
          <w:sz w:val="24"/>
          <w:szCs w:val="24"/>
          <w:lang w:val="en-GB"/>
        </w:rPr>
        <w:t>.</w:t>
      </w:r>
    </w:p>
    <w:p w:rsidR="00AA0344" w:rsidRPr="00E27824" w:rsidRDefault="00AA0344">
      <w:pPr>
        <w:rPr>
          <w:rFonts w:ascii="Times New Roman" w:eastAsia="Times New Roman" w:hAnsi="Times New Roman"/>
          <w:sz w:val="24"/>
          <w:szCs w:val="24"/>
          <w:lang w:val="en-GB"/>
        </w:rPr>
      </w:pPr>
    </w:p>
    <w:p w:rsidR="00A633D2" w:rsidRPr="00E27824" w:rsidRDefault="00A633D2" w:rsidP="001631E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C653EC"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1631E3" w:rsidRPr="00E27824">
        <w:rPr>
          <w:rFonts w:ascii="Times New Roman" w:eastAsia="Times New Roman" w:hAnsi="Times New Roman"/>
          <w:b/>
          <w:sz w:val="24"/>
          <w:szCs w:val="24"/>
          <w:lang w:val="en-GB"/>
        </w:rPr>
        <w:t>8</w:t>
      </w:r>
    </w:p>
    <w:p w:rsidR="00A633D2" w:rsidRPr="00E27824" w:rsidRDefault="00A633D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Protection of Rights Management Information</w:t>
      </w:r>
    </w:p>
    <w:p w:rsidR="00A633D2" w:rsidRPr="00E27824" w:rsidRDefault="00A633D2" w:rsidP="00AA0344">
      <w:pPr>
        <w:ind w:left="720" w:hanging="720"/>
        <w:jc w:val="both"/>
        <w:rPr>
          <w:rFonts w:ascii="Times New Roman" w:eastAsia="SimSun" w:hAnsi="Times New Roman"/>
          <w:bCs/>
          <w:sz w:val="24"/>
          <w:szCs w:val="24"/>
          <w:lang w:val="en-GB"/>
        </w:rPr>
      </w:pPr>
    </w:p>
    <w:p w:rsidR="00A633D2" w:rsidRPr="00E27824" w:rsidRDefault="00A633D2" w:rsidP="00605348">
      <w:pPr>
        <w:ind w:left="567" w:hanging="567"/>
        <w:jc w:val="both"/>
        <w:rPr>
          <w:rFonts w:ascii="Times New Roman" w:eastAsia="SimSun" w:hAnsi="Times New Roman"/>
          <w:bCs/>
          <w:sz w:val="24"/>
          <w:szCs w:val="24"/>
          <w:lang w:val="en-GB"/>
        </w:rPr>
      </w:pPr>
      <w:r w:rsidRPr="00E27824">
        <w:rPr>
          <w:rFonts w:ascii="Times New Roman" w:eastAsia="SimSun" w:hAnsi="Times New Roman"/>
          <w:bCs/>
          <w:sz w:val="24"/>
          <w:szCs w:val="24"/>
          <w:lang w:val="en-GB"/>
        </w:rPr>
        <w:t>1.</w:t>
      </w:r>
      <w:r w:rsidRPr="00E27824">
        <w:rPr>
          <w:rFonts w:ascii="Times New Roman" w:eastAsia="SimSun" w:hAnsi="Times New Roman"/>
          <w:bCs/>
          <w:sz w:val="24"/>
          <w:szCs w:val="24"/>
          <w:lang w:val="en-GB"/>
        </w:rPr>
        <w:tab/>
        <w:t>To protect electronic rights management information</w:t>
      </w:r>
      <w:r w:rsidRPr="00E27824">
        <w:rPr>
          <w:rFonts w:ascii="Times New Roman" w:eastAsia="SimSun" w:hAnsi="Times New Roman"/>
          <w:bCs/>
          <w:sz w:val="24"/>
          <w:szCs w:val="24"/>
          <w:vertAlign w:val="superscript"/>
          <w:lang w:val="en-GB"/>
        </w:rPr>
        <w:footnoteReference w:id="4"/>
      </w:r>
      <w:r w:rsidRPr="00E27824">
        <w:rPr>
          <w:rFonts w:ascii="Times New Roman" w:eastAsia="SimSun" w:hAnsi="Times New Roman"/>
          <w:bCs/>
          <w:sz w:val="24"/>
          <w:szCs w:val="24"/>
          <w:lang w:val="en-GB"/>
        </w:rPr>
        <w:t xml:space="preserve"> each Party shall provide adequate legal protection and effective legal remedies against any person knowingly performing </w:t>
      </w:r>
      <w:r w:rsidRPr="00E27824">
        <w:rPr>
          <w:rFonts w:ascii="Times New Roman" w:eastAsia="SimSun" w:hAnsi="Times New Roman"/>
          <w:bCs/>
          <w:sz w:val="24"/>
          <w:szCs w:val="24"/>
          <w:lang w:val="en-GB"/>
        </w:rPr>
        <w:lastRenderedPageBreak/>
        <w:t>without authority any of the following acts knowing or</w:t>
      </w:r>
      <w:r w:rsidR="00784ECB" w:rsidRPr="00E27824">
        <w:rPr>
          <w:rFonts w:ascii="Times New Roman" w:eastAsia="SimSun" w:hAnsi="Times New Roman"/>
          <w:bCs/>
          <w:sz w:val="24"/>
          <w:szCs w:val="24"/>
          <w:lang w:val="en-GB"/>
        </w:rPr>
        <w:t>,</w:t>
      </w:r>
      <w:r w:rsidRPr="00E27824">
        <w:rPr>
          <w:rFonts w:ascii="Times New Roman" w:eastAsia="SimSun" w:hAnsi="Times New Roman"/>
          <w:bCs/>
          <w:sz w:val="24"/>
          <w:szCs w:val="24"/>
          <w:lang w:val="en-GB"/>
        </w:rPr>
        <w:t xml:space="preserve"> with respect to civil remedies, having reasonable grounds to know, that it </w:t>
      </w:r>
      <w:r w:rsidR="006B5F1D" w:rsidRPr="00E27824">
        <w:rPr>
          <w:rFonts w:ascii="Times New Roman" w:eastAsia="SimSun" w:hAnsi="Times New Roman"/>
          <w:bCs/>
          <w:sz w:val="24"/>
          <w:szCs w:val="24"/>
          <w:lang w:val="en-GB"/>
        </w:rPr>
        <w:t>will induce, enable, facilitate</w:t>
      </w:r>
      <w:r w:rsidRPr="00E27824">
        <w:rPr>
          <w:rFonts w:ascii="Times New Roman" w:eastAsia="SimSun" w:hAnsi="Times New Roman"/>
          <w:bCs/>
          <w:sz w:val="24"/>
          <w:szCs w:val="24"/>
          <w:lang w:val="en-GB"/>
        </w:rPr>
        <w:t xml:space="preserve"> or conceal an infringement of any copyright or related rights.</w:t>
      </w:r>
      <w:r w:rsidR="00784ECB" w:rsidRPr="00E27824">
        <w:rPr>
          <w:rFonts w:ascii="Times New Roman" w:eastAsia="SimSun" w:hAnsi="Times New Roman"/>
          <w:bCs/>
          <w:sz w:val="24"/>
          <w:szCs w:val="24"/>
          <w:lang w:val="en-GB"/>
        </w:rPr>
        <w:t xml:space="preserve">  </w:t>
      </w:r>
      <w:r w:rsidR="00F37006" w:rsidRPr="00E27824">
        <w:rPr>
          <w:rFonts w:ascii="Times New Roman" w:hAnsi="Times New Roman"/>
          <w:sz w:val="24"/>
          <w:szCs w:val="24"/>
          <w:lang w:val="en-GB"/>
        </w:rPr>
        <w:t>Such following acts are</w:t>
      </w:r>
      <w:r w:rsidR="00784ECB" w:rsidRPr="00E27824">
        <w:rPr>
          <w:rFonts w:ascii="Times New Roman" w:eastAsia="SimSun" w:hAnsi="Times New Roman"/>
          <w:bCs/>
          <w:sz w:val="24"/>
          <w:szCs w:val="24"/>
          <w:lang w:val="en-GB"/>
        </w:rPr>
        <w:t>:</w:t>
      </w:r>
    </w:p>
    <w:p w:rsidR="00A633D2" w:rsidRPr="00E27824" w:rsidRDefault="00A633D2" w:rsidP="003B56D0">
      <w:pPr>
        <w:jc w:val="both"/>
        <w:rPr>
          <w:rFonts w:ascii="Times New Roman" w:eastAsia="SimSun" w:hAnsi="Times New Roman"/>
          <w:bCs/>
          <w:sz w:val="24"/>
          <w:szCs w:val="24"/>
          <w:lang w:val="en-GB"/>
        </w:rPr>
      </w:pPr>
    </w:p>
    <w:p w:rsidR="00A633D2" w:rsidRPr="00E27824" w:rsidRDefault="00A633D2" w:rsidP="00AA0344">
      <w:pPr>
        <w:ind w:left="1440" w:hanging="720"/>
        <w:jc w:val="both"/>
        <w:rPr>
          <w:rFonts w:ascii="Times New Roman" w:eastAsia="Malgun Gothic" w:hAnsi="Times New Roman"/>
          <w:bCs/>
          <w:sz w:val="24"/>
          <w:szCs w:val="24"/>
          <w:lang w:val="en-GB" w:eastAsia="ko-KR"/>
        </w:rPr>
      </w:pPr>
      <w:r w:rsidRPr="00E27824">
        <w:rPr>
          <w:rFonts w:ascii="Times New Roman" w:eastAsia="SimSun" w:hAnsi="Times New Roman"/>
          <w:bCs/>
          <w:sz w:val="24"/>
          <w:szCs w:val="24"/>
          <w:lang w:val="en-GB"/>
        </w:rPr>
        <w:t xml:space="preserve">(a) </w:t>
      </w:r>
      <w:r w:rsidRPr="00E27824">
        <w:rPr>
          <w:rFonts w:ascii="Times New Roman" w:eastAsia="SimSun" w:hAnsi="Times New Roman"/>
          <w:bCs/>
          <w:sz w:val="24"/>
          <w:szCs w:val="24"/>
          <w:lang w:val="en-GB"/>
        </w:rPr>
        <w:tab/>
        <w:t>to remove or alter any electronic rights management information;</w:t>
      </w:r>
    </w:p>
    <w:p w:rsidR="00A633D2" w:rsidRPr="00E27824" w:rsidRDefault="00A633D2" w:rsidP="00AA0344">
      <w:pPr>
        <w:ind w:left="1440" w:hanging="720"/>
        <w:jc w:val="both"/>
        <w:rPr>
          <w:rFonts w:ascii="Times New Roman" w:eastAsia="SimSun" w:hAnsi="Times New Roman"/>
          <w:bCs/>
          <w:sz w:val="24"/>
          <w:szCs w:val="24"/>
          <w:lang w:val="en-GB"/>
        </w:rPr>
      </w:pPr>
    </w:p>
    <w:p w:rsidR="00A633D2" w:rsidRPr="00E27824" w:rsidRDefault="00A633D2" w:rsidP="00AA0344">
      <w:pPr>
        <w:ind w:left="1440" w:hanging="720"/>
        <w:jc w:val="both"/>
        <w:rPr>
          <w:rFonts w:ascii="Times New Roman" w:eastAsia="SimSun" w:hAnsi="Times New Roman"/>
          <w:bCs/>
          <w:sz w:val="24"/>
          <w:szCs w:val="24"/>
          <w:lang w:val="en-GB"/>
        </w:rPr>
      </w:pPr>
      <w:r w:rsidRPr="00E27824">
        <w:rPr>
          <w:rFonts w:ascii="Times New Roman" w:eastAsia="SimSun" w:hAnsi="Times New Roman"/>
          <w:bCs/>
          <w:sz w:val="24"/>
          <w:szCs w:val="24"/>
          <w:lang w:val="en-GB"/>
        </w:rPr>
        <w:t xml:space="preserve">(b) </w:t>
      </w:r>
      <w:r w:rsidRPr="00E27824">
        <w:rPr>
          <w:rFonts w:ascii="Times New Roman" w:eastAsia="SimSun" w:hAnsi="Times New Roman"/>
          <w:bCs/>
          <w:sz w:val="24"/>
          <w:szCs w:val="24"/>
          <w:lang w:val="en-GB"/>
        </w:rPr>
        <w:tab/>
        <w:t xml:space="preserve">to distribute, import for distribution, broadcast, communicate, or make available to the public copies of works, performances, or phonograms, knowing that electronic rights management information has been removed or altered without authority. </w:t>
      </w:r>
    </w:p>
    <w:p w:rsidR="00A633D2" w:rsidRPr="00E27824" w:rsidRDefault="00A633D2" w:rsidP="00AA0344">
      <w:pPr>
        <w:ind w:left="720" w:hanging="720"/>
        <w:jc w:val="both"/>
        <w:rPr>
          <w:rFonts w:ascii="Times New Roman" w:eastAsia="SimSun" w:hAnsi="Times New Roman"/>
          <w:bCs/>
          <w:sz w:val="24"/>
          <w:szCs w:val="24"/>
          <w:lang w:val="en-GB"/>
        </w:rPr>
      </w:pPr>
    </w:p>
    <w:p w:rsidR="001F6555" w:rsidRPr="00E27824" w:rsidRDefault="00A633D2" w:rsidP="00E27824">
      <w:pPr>
        <w:ind w:left="720" w:hanging="720"/>
        <w:jc w:val="both"/>
        <w:rPr>
          <w:rFonts w:ascii="Times New Roman" w:eastAsia="Times New Roman" w:hAnsi="Times New Roman"/>
          <w:bCs/>
          <w:sz w:val="24"/>
          <w:szCs w:val="24"/>
          <w:lang w:val="en-GB"/>
        </w:rPr>
      </w:pPr>
      <w:r w:rsidRPr="00E27824">
        <w:rPr>
          <w:rFonts w:ascii="Times New Roman" w:eastAsia="SimSun" w:hAnsi="Times New Roman"/>
          <w:bCs/>
          <w:sz w:val="24"/>
          <w:szCs w:val="24"/>
          <w:lang w:val="en-GB"/>
        </w:rPr>
        <w:t>2.</w:t>
      </w:r>
      <w:r w:rsidRPr="00E27824">
        <w:rPr>
          <w:rFonts w:ascii="Times New Roman" w:eastAsia="SimSun" w:hAnsi="Times New Roman"/>
          <w:bCs/>
          <w:sz w:val="24"/>
          <w:szCs w:val="24"/>
          <w:lang w:val="en-GB"/>
        </w:rPr>
        <w:tab/>
        <w:t xml:space="preserve">In providing adequate legal protection and effective legal remedies pursuant to paragraph 1, a Party may adopt or maintain appropriate limitations or exceptions to measures implementing paragraph 1. The obligations </w:t>
      </w:r>
      <w:r w:rsidR="003E3DCB" w:rsidRPr="00E27824">
        <w:rPr>
          <w:rFonts w:ascii="Times New Roman" w:eastAsia="SimSun" w:hAnsi="Times New Roman"/>
          <w:bCs/>
          <w:sz w:val="24"/>
          <w:szCs w:val="24"/>
          <w:lang w:val="en-GB"/>
        </w:rPr>
        <w:t>under</w:t>
      </w:r>
      <w:r w:rsidRPr="00E27824">
        <w:rPr>
          <w:rFonts w:ascii="Times New Roman" w:eastAsia="SimSun" w:hAnsi="Times New Roman"/>
          <w:bCs/>
          <w:sz w:val="24"/>
          <w:szCs w:val="24"/>
          <w:lang w:val="en-GB"/>
        </w:rPr>
        <w:t xml:space="preserve"> paragraph 1 are without prejudice to the rights, limitations, exceptions or defences to copyright or related rights infringement under a Party</w:t>
      </w:r>
      <w:r w:rsidR="00B04A99" w:rsidRPr="00E27824">
        <w:rPr>
          <w:rFonts w:ascii="Times New Roman" w:eastAsia="SimSun" w:hAnsi="Times New Roman"/>
          <w:bCs/>
          <w:sz w:val="24"/>
          <w:szCs w:val="24"/>
          <w:lang w:val="en-GB"/>
        </w:rPr>
        <w:t>’</w:t>
      </w:r>
      <w:r w:rsidRPr="00E27824">
        <w:rPr>
          <w:rFonts w:ascii="Times New Roman" w:eastAsia="SimSun" w:hAnsi="Times New Roman"/>
          <w:bCs/>
          <w:sz w:val="24"/>
          <w:szCs w:val="24"/>
          <w:lang w:val="en-GB"/>
        </w:rPr>
        <w:t xml:space="preserve">s </w:t>
      </w:r>
      <w:r w:rsidR="000851B1" w:rsidRPr="00E27824">
        <w:rPr>
          <w:rFonts w:ascii="Times New Roman" w:eastAsia="SimSun" w:hAnsi="Times New Roman"/>
          <w:bCs/>
          <w:sz w:val="24"/>
          <w:szCs w:val="24"/>
          <w:lang w:val="en-GB"/>
        </w:rPr>
        <w:t xml:space="preserve">domestic </w:t>
      </w:r>
      <w:r w:rsidR="002B0B96" w:rsidRPr="00E27824">
        <w:rPr>
          <w:rFonts w:ascii="Times New Roman" w:eastAsia="SimSun" w:hAnsi="Times New Roman"/>
          <w:bCs/>
          <w:sz w:val="24"/>
          <w:szCs w:val="24"/>
          <w:lang w:val="en-GB"/>
        </w:rPr>
        <w:t>law</w:t>
      </w:r>
      <w:r w:rsidRPr="00E27824">
        <w:rPr>
          <w:rFonts w:ascii="Times New Roman" w:eastAsia="SimSun" w:hAnsi="Times New Roman"/>
          <w:bCs/>
          <w:sz w:val="24"/>
          <w:szCs w:val="24"/>
          <w:lang w:val="en-GB"/>
        </w:rPr>
        <w:t>.</w:t>
      </w:r>
    </w:p>
    <w:p w:rsidR="00AA0344" w:rsidRPr="00E27824" w:rsidRDefault="00AA0344">
      <w:pPr>
        <w:rPr>
          <w:rFonts w:ascii="Times New Roman" w:eastAsia="Times New Roman" w:hAnsi="Times New Roman"/>
          <w:i/>
          <w:sz w:val="24"/>
          <w:szCs w:val="24"/>
          <w:lang w:val="en-GB" w:eastAsia="en-GB"/>
        </w:rPr>
      </w:pPr>
    </w:p>
    <w:p w:rsidR="003A2C95" w:rsidRPr="00E27824" w:rsidRDefault="00E27824" w:rsidP="001631E3">
      <w:pPr>
        <w:jc w:val="center"/>
        <w:rPr>
          <w:rFonts w:ascii="Times New Roman" w:eastAsia="Times New Roman" w:hAnsi="Times New Roman"/>
          <w:b/>
          <w:sz w:val="24"/>
          <w:szCs w:val="24"/>
          <w:lang w:val="en-GB" w:eastAsia="en-GB"/>
        </w:rPr>
      </w:pPr>
      <w:r>
        <w:rPr>
          <w:rFonts w:ascii="Times New Roman" w:eastAsia="Times New Roman" w:hAnsi="Times New Roman"/>
          <w:b/>
          <w:sz w:val="24"/>
          <w:szCs w:val="24"/>
          <w:lang w:val="en-GB" w:eastAsia="en-GB"/>
        </w:rPr>
        <w:t>SUB</w:t>
      </w:r>
      <w:r w:rsidR="001631E3" w:rsidRPr="00E27824">
        <w:rPr>
          <w:rFonts w:ascii="Times New Roman" w:eastAsia="Times New Roman" w:hAnsi="Times New Roman"/>
          <w:b/>
          <w:sz w:val="24"/>
          <w:szCs w:val="24"/>
          <w:lang w:val="en-GB" w:eastAsia="en-GB"/>
        </w:rPr>
        <w:t>SECTION 1</w:t>
      </w:r>
      <w:r w:rsidR="00BC2799" w:rsidRPr="00E27824">
        <w:rPr>
          <w:rFonts w:ascii="Times New Roman" w:eastAsia="Times New Roman" w:hAnsi="Times New Roman"/>
          <w:b/>
          <w:sz w:val="24"/>
          <w:szCs w:val="24"/>
          <w:lang w:val="en-GB" w:eastAsia="en-GB"/>
        </w:rPr>
        <w:t>5</w:t>
      </w:r>
      <w:r w:rsidR="001631E3" w:rsidRPr="00E27824">
        <w:rPr>
          <w:rFonts w:ascii="Times New Roman" w:eastAsia="Times New Roman" w:hAnsi="Times New Roman"/>
          <w:b/>
          <w:sz w:val="24"/>
          <w:szCs w:val="24"/>
          <w:lang w:val="en-GB" w:eastAsia="en-GB"/>
        </w:rPr>
        <w:t>-</w:t>
      </w:r>
      <w:r w:rsidR="0031071C" w:rsidRPr="00E27824">
        <w:rPr>
          <w:rFonts w:ascii="Times New Roman" w:eastAsia="Times New Roman" w:hAnsi="Times New Roman"/>
          <w:b/>
          <w:sz w:val="24"/>
          <w:szCs w:val="24"/>
          <w:lang w:val="en-GB" w:eastAsia="en-GB"/>
        </w:rPr>
        <w:t>B-2</w:t>
      </w:r>
    </w:p>
    <w:p w:rsidR="00E87324" w:rsidRPr="00E27824" w:rsidRDefault="001631E3" w:rsidP="00E8732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rPr>
        <w:t>TRADEMARKS</w:t>
      </w:r>
    </w:p>
    <w:p w:rsidR="00AA0344" w:rsidRPr="00E27824" w:rsidRDefault="00AA0344" w:rsidP="00AA0344">
      <w:pPr>
        <w:jc w:val="both"/>
        <w:rPr>
          <w:rFonts w:ascii="Times New Roman" w:eastAsia="Times New Roman" w:hAnsi="Times New Roman"/>
          <w:bCs/>
          <w:sz w:val="24"/>
          <w:szCs w:val="24"/>
          <w:lang w:val="en-GB"/>
        </w:rPr>
      </w:pPr>
    </w:p>
    <w:p w:rsidR="003A2C95" w:rsidRPr="00E27824" w:rsidRDefault="003A2C95" w:rsidP="001631E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BC2799"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1631E3" w:rsidRPr="00E27824">
        <w:rPr>
          <w:rFonts w:ascii="Times New Roman" w:eastAsia="Times New Roman" w:hAnsi="Times New Roman"/>
          <w:b/>
          <w:sz w:val="24"/>
          <w:szCs w:val="24"/>
          <w:lang w:val="en-GB"/>
        </w:rPr>
        <w:t>9</w:t>
      </w:r>
    </w:p>
    <w:p w:rsidR="003A2C95" w:rsidRPr="00E27824" w:rsidRDefault="003A2C95" w:rsidP="00AA0344">
      <w:pPr>
        <w:ind w:left="720" w:hanging="720"/>
        <w:jc w:val="center"/>
        <w:rPr>
          <w:rFonts w:ascii="Times New Roman" w:eastAsia="Times New Roman" w:hAnsi="Times New Roman"/>
          <w:b/>
          <w:sz w:val="24"/>
          <w:szCs w:val="24"/>
          <w:lang w:val="en-GB"/>
        </w:rPr>
      </w:pPr>
      <w:r w:rsidRPr="00E27824">
        <w:rPr>
          <w:rFonts w:ascii="Times New Roman" w:eastAsia="EUAlbertina-Bold-Identity-H" w:hAnsi="Times New Roman"/>
          <w:b/>
          <w:bCs/>
          <w:sz w:val="24"/>
          <w:szCs w:val="24"/>
          <w:lang w:val="en-GB"/>
        </w:rPr>
        <w:t xml:space="preserve">International </w:t>
      </w:r>
      <w:r w:rsidR="008226C0" w:rsidRPr="00E27824">
        <w:rPr>
          <w:rFonts w:ascii="Times New Roman" w:eastAsia="EUAlbertina-Bold-Identity-H" w:hAnsi="Times New Roman"/>
          <w:b/>
          <w:bCs/>
          <w:sz w:val="24"/>
          <w:szCs w:val="24"/>
          <w:lang w:val="en-GB"/>
        </w:rPr>
        <w:t>A</w:t>
      </w:r>
      <w:r w:rsidRPr="00E27824">
        <w:rPr>
          <w:rFonts w:ascii="Times New Roman" w:eastAsia="EUAlbertina-Bold-Identity-H" w:hAnsi="Times New Roman"/>
          <w:b/>
          <w:bCs/>
          <w:sz w:val="24"/>
          <w:szCs w:val="24"/>
          <w:lang w:val="en-GB"/>
        </w:rPr>
        <w:t>greements</w:t>
      </w:r>
    </w:p>
    <w:p w:rsidR="003A2C95" w:rsidRPr="00E27824" w:rsidRDefault="003A2C95" w:rsidP="00AA0344">
      <w:pPr>
        <w:jc w:val="both"/>
        <w:rPr>
          <w:rFonts w:ascii="Times New Roman" w:eastAsia="Times New Roman" w:hAnsi="Times New Roman"/>
          <w:bCs/>
          <w:sz w:val="24"/>
          <w:szCs w:val="24"/>
          <w:lang w:val="en-GB"/>
        </w:rPr>
      </w:pPr>
    </w:p>
    <w:p w:rsidR="003A2C95" w:rsidRPr="00E27824" w:rsidRDefault="003A2C95" w:rsidP="00AA0344">
      <w:pPr>
        <w:jc w:val="both"/>
        <w:rPr>
          <w:rFonts w:ascii="Times New Roman" w:hAnsi="Times New Roman"/>
          <w:sz w:val="24"/>
          <w:szCs w:val="24"/>
          <w:lang w:val="en-GB"/>
        </w:rPr>
      </w:pPr>
      <w:r w:rsidRPr="00E27824">
        <w:rPr>
          <w:rFonts w:ascii="Times New Roman" w:eastAsia="Times New Roman" w:hAnsi="Times New Roman"/>
          <w:sz w:val="24"/>
          <w:szCs w:val="24"/>
          <w:lang w:val="en-GB"/>
        </w:rPr>
        <w:t xml:space="preserve">Each Party shall make all reasonable efforts to comply with the </w:t>
      </w:r>
      <w:r w:rsidR="003536EA" w:rsidRPr="00E27824">
        <w:rPr>
          <w:rFonts w:ascii="Times New Roman" w:eastAsia="Times New Roman" w:hAnsi="Times New Roman"/>
          <w:i/>
          <w:sz w:val="24"/>
          <w:szCs w:val="24"/>
          <w:lang w:val="en-GB"/>
        </w:rPr>
        <w:t>Trademark Law Treaty</w:t>
      </w:r>
      <w:r w:rsidRPr="00E27824">
        <w:rPr>
          <w:rFonts w:ascii="Times New Roman" w:eastAsia="Times New Roman" w:hAnsi="Times New Roman"/>
          <w:sz w:val="24"/>
          <w:szCs w:val="24"/>
          <w:lang w:val="en-GB"/>
        </w:rPr>
        <w:t xml:space="preserve"> </w:t>
      </w:r>
      <w:r w:rsidR="00F50C0F" w:rsidRPr="00E27824">
        <w:rPr>
          <w:rFonts w:ascii="Times New Roman" w:hAnsi="Times New Roman"/>
          <w:sz w:val="24"/>
          <w:szCs w:val="24"/>
          <w:lang w:val="en-GB"/>
        </w:rPr>
        <w:t xml:space="preserve">(done at Geneva on </w:t>
      </w:r>
      <w:r w:rsidR="001631E3" w:rsidRPr="00E27824">
        <w:rPr>
          <w:rFonts w:ascii="Times New Roman" w:hAnsi="Times New Roman"/>
          <w:sz w:val="24"/>
          <w:szCs w:val="24"/>
          <w:lang w:val="en-GB"/>
        </w:rPr>
        <w:t xml:space="preserve">27 </w:t>
      </w:r>
      <w:r w:rsidR="00F50C0F" w:rsidRPr="00E27824">
        <w:rPr>
          <w:rFonts w:ascii="Times New Roman" w:hAnsi="Times New Roman"/>
          <w:sz w:val="24"/>
          <w:szCs w:val="24"/>
          <w:lang w:val="en-GB"/>
        </w:rPr>
        <w:t xml:space="preserve">October 1994) </w:t>
      </w:r>
      <w:r w:rsidRPr="00E27824">
        <w:rPr>
          <w:rFonts w:ascii="Times New Roman" w:eastAsia="Times New Roman" w:hAnsi="Times New Roman"/>
          <w:sz w:val="24"/>
          <w:szCs w:val="24"/>
          <w:lang w:val="en-GB"/>
        </w:rPr>
        <w:t xml:space="preserve">and </w:t>
      </w:r>
      <w:r w:rsidR="00F37006" w:rsidRPr="00E27824">
        <w:rPr>
          <w:rFonts w:ascii="Times New Roman" w:eastAsia="Times New Roman" w:hAnsi="Times New Roman"/>
          <w:sz w:val="24"/>
          <w:szCs w:val="24"/>
          <w:lang w:val="en-GB"/>
        </w:rPr>
        <w:t>the</w:t>
      </w:r>
      <w:r w:rsidR="00C80E77" w:rsidRPr="00E27824">
        <w:rPr>
          <w:rFonts w:ascii="Times New Roman" w:eastAsia="Times New Roman" w:hAnsi="Times New Roman"/>
          <w:sz w:val="24"/>
          <w:szCs w:val="24"/>
          <w:lang w:val="en-GB"/>
        </w:rPr>
        <w:t xml:space="preserve"> </w:t>
      </w:r>
      <w:r w:rsidR="003536EA" w:rsidRPr="00E27824">
        <w:rPr>
          <w:rFonts w:ascii="Times New Roman" w:eastAsia="Times New Roman" w:hAnsi="Times New Roman"/>
          <w:i/>
          <w:sz w:val="24"/>
          <w:szCs w:val="24"/>
          <w:lang w:val="en-GB"/>
        </w:rPr>
        <w:t>Singapore Treaty on the Law of Trademarks</w:t>
      </w:r>
      <w:r w:rsidRPr="00E27824">
        <w:rPr>
          <w:rFonts w:ascii="Times New Roman" w:eastAsia="Times New Roman" w:hAnsi="Times New Roman"/>
          <w:sz w:val="24"/>
          <w:szCs w:val="24"/>
          <w:lang w:val="en-GB"/>
        </w:rPr>
        <w:t xml:space="preserve"> (</w:t>
      </w:r>
      <w:r w:rsidR="00F50C0F" w:rsidRPr="00E27824">
        <w:rPr>
          <w:rFonts w:ascii="Times New Roman" w:hAnsi="Times New Roman"/>
          <w:sz w:val="24"/>
          <w:szCs w:val="24"/>
          <w:lang w:val="en-GB"/>
        </w:rPr>
        <w:t xml:space="preserve">adopted in Singapore on </w:t>
      </w:r>
      <w:r w:rsidR="001631E3" w:rsidRPr="00E27824">
        <w:rPr>
          <w:rFonts w:ascii="Times New Roman" w:hAnsi="Times New Roman"/>
          <w:sz w:val="24"/>
          <w:szCs w:val="24"/>
          <w:lang w:val="en-GB"/>
        </w:rPr>
        <w:t xml:space="preserve">27 </w:t>
      </w:r>
      <w:r w:rsidR="00F50C0F" w:rsidRPr="00E27824">
        <w:rPr>
          <w:rFonts w:ascii="Times New Roman" w:hAnsi="Times New Roman"/>
          <w:sz w:val="24"/>
          <w:szCs w:val="24"/>
          <w:lang w:val="en-GB"/>
        </w:rPr>
        <w:t xml:space="preserve">March </w:t>
      </w:r>
      <w:r w:rsidRPr="00E27824">
        <w:rPr>
          <w:rFonts w:ascii="Times New Roman" w:eastAsia="Times New Roman" w:hAnsi="Times New Roman"/>
          <w:sz w:val="24"/>
          <w:szCs w:val="24"/>
          <w:lang w:val="en-GB"/>
        </w:rPr>
        <w:t>2006)</w:t>
      </w:r>
      <w:r w:rsidR="000357C4" w:rsidRPr="00E27824">
        <w:rPr>
          <w:rFonts w:ascii="Times New Roman" w:eastAsia="Times New Roman" w:hAnsi="Times New Roman"/>
          <w:sz w:val="24"/>
          <w:szCs w:val="24"/>
          <w:lang w:val="en-GB"/>
        </w:rPr>
        <w:t>.</w:t>
      </w:r>
      <w:r w:rsidRPr="00E27824">
        <w:rPr>
          <w:rFonts w:ascii="Times New Roman" w:eastAsia="Times New Roman" w:hAnsi="Times New Roman"/>
          <w:sz w:val="24"/>
          <w:szCs w:val="24"/>
          <w:vertAlign w:val="superscript"/>
          <w:lang w:val="en-GB"/>
        </w:rPr>
        <w:footnoteReference w:id="5"/>
      </w:r>
      <w:r w:rsidR="00F83DC0" w:rsidRPr="00E27824">
        <w:rPr>
          <w:rFonts w:ascii="Times New Roman" w:eastAsia="Times New Roman" w:hAnsi="Times New Roman"/>
          <w:sz w:val="24"/>
          <w:szCs w:val="24"/>
          <w:lang w:val="en-GB"/>
        </w:rPr>
        <w:t xml:space="preserve"> </w:t>
      </w:r>
    </w:p>
    <w:p w:rsidR="003A2C95" w:rsidRPr="00E27824" w:rsidRDefault="003A2C95" w:rsidP="00AA0344">
      <w:pPr>
        <w:jc w:val="both"/>
        <w:rPr>
          <w:rFonts w:ascii="Times New Roman" w:eastAsia="Times New Roman" w:hAnsi="Times New Roman"/>
          <w:bCs/>
          <w:sz w:val="24"/>
          <w:szCs w:val="24"/>
          <w:lang w:val="en-GB"/>
        </w:rPr>
      </w:pPr>
    </w:p>
    <w:p w:rsidR="003A2C95" w:rsidRPr="00E27824" w:rsidRDefault="003A2C95" w:rsidP="001631E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BC2799"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1631E3" w:rsidRPr="00E27824">
        <w:rPr>
          <w:rFonts w:ascii="Times New Roman" w:eastAsia="Times New Roman" w:hAnsi="Times New Roman"/>
          <w:b/>
          <w:sz w:val="24"/>
          <w:szCs w:val="24"/>
          <w:lang w:val="en-GB"/>
        </w:rPr>
        <w:t>10</w:t>
      </w:r>
    </w:p>
    <w:p w:rsidR="003A2C95" w:rsidRPr="00E27824" w:rsidRDefault="003A2C95"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color w:val="000000"/>
          <w:sz w:val="24"/>
          <w:szCs w:val="24"/>
          <w:lang w:val="en-GB"/>
        </w:rPr>
        <w:t>Registration Procedure</w:t>
      </w:r>
    </w:p>
    <w:p w:rsidR="003A2C95" w:rsidRPr="00E27824" w:rsidRDefault="003A2C95" w:rsidP="00AA0344">
      <w:pPr>
        <w:jc w:val="both"/>
        <w:rPr>
          <w:rFonts w:ascii="Times New Roman" w:eastAsia="Times New Roman" w:hAnsi="Times New Roman"/>
          <w:bCs/>
          <w:sz w:val="24"/>
          <w:szCs w:val="24"/>
          <w:lang w:val="en-GB"/>
        </w:rPr>
      </w:pPr>
    </w:p>
    <w:p w:rsidR="003A2C95" w:rsidRPr="00E27824" w:rsidRDefault="003A2C95" w:rsidP="00AA0344">
      <w:pPr>
        <w:jc w:val="both"/>
        <w:rPr>
          <w:rFonts w:ascii="Times New Roman" w:hAnsi="Times New Roman"/>
          <w:color w:val="00B050"/>
          <w:sz w:val="24"/>
          <w:szCs w:val="24"/>
          <w:lang w:val="en-GB"/>
        </w:rPr>
      </w:pPr>
      <w:r w:rsidRPr="00E27824">
        <w:rPr>
          <w:rFonts w:ascii="Times New Roman" w:eastAsia="Times New Roman" w:hAnsi="Times New Roman"/>
          <w:sz w:val="24"/>
          <w:szCs w:val="24"/>
          <w:lang w:val="en-GB"/>
        </w:rPr>
        <w:t>Each Party shall provide for a system for the registration of trademarks in which</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 xml:space="preserve">the relevant trademark administration shall give reasons for a refusal to register a trademark in writing. The applicant shall have the opportunity to appeal against such refusal before a </w:t>
      </w:r>
      <w:r w:rsidR="00B6428B" w:rsidRPr="00E27824">
        <w:rPr>
          <w:rFonts w:ascii="Times New Roman" w:eastAsia="Times New Roman" w:hAnsi="Times New Roman"/>
          <w:sz w:val="24"/>
          <w:szCs w:val="24"/>
          <w:lang w:val="en-GB"/>
        </w:rPr>
        <w:t>judicial authority</w:t>
      </w:r>
      <w:r w:rsidR="00852DAC" w:rsidRPr="00E27824">
        <w:rPr>
          <w:rFonts w:ascii="Times New Roman" w:eastAsia="Times New Roman" w:hAnsi="Times New Roman"/>
          <w:sz w:val="24"/>
          <w:szCs w:val="24"/>
          <w:lang w:val="en-GB"/>
        </w:rPr>
        <w:t>.</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Each Party shall introduce the possibility</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for third parties</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to oppose trademark applications.</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Each Party shall provide a publicly available electronic database of trademark applications and trademark registrations.</w:t>
      </w:r>
      <w:r w:rsidR="005718CE" w:rsidRPr="00E27824">
        <w:rPr>
          <w:rFonts w:ascii="Times New Roman" w:eastAsia="Times New Roman" w:hAnsi="Times New Roman"/>
          <w:sz w:val="24"/>
          <w:szCs w:val="24"/>
          <w:lang w:val="en-GB"/>
        </w:rPr>
        <w:t xml:space="preserve"> </w:t>
      </w:r>
    </w:p>
    <w:p w:rsidR="003A2C95" w:rsidRPr="00E27824" w:rsidRDefault="003A2C95" w:rsidP="00AA0344">
      <w:pPr>
        <w:jc w:val="both"/>
        <w:rPr>
          <w:rFonts w:ascii="Times New Roman" w:eastAsia="Times New Roman" w:hAnsi="Times New Roman"/>
          <w:bCs/>
          <w:sz w:val="24"/>
          <w:szCs w:val="24"/>
          <w:lang w:val="en-GB"/>
        </w:rPr>
      </w:pPr>
    </w:p>
    <w:p w:rsidR="003A2C95" w:rsidRPr="00E27824" w:rsidRDefault="003A2C95" w:rsidP="001631E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Article </w:t>
      </w:r>
      <w:r w:rsidR="00BC2799" w:rsidRPr="00E27824">
        <w:rPr>
          <w:rFonts w:ascii="Times New Roman" w:eastAsia="Times New Roman" w:hAnsi="Times New Roman"/>
          <w:b/>
          <w:sz w:val="24"/>
          <w:szCs w:val="24"/>
          <w:lang w:val="en-GB"/>
        </w:rPr>
        <w:t>15</w:t>
      </w:r>
      <w:r w:rsidRPr="00E27824">
        <w:rPr>
          <w:rFonts w:ascii="Times New Roman" w:eastAsia="Times New Roman" w:hAnsi="Times New Roman"/>
          <w:b/>
          <w:sz w:val="24"/>
          <w:szCs w:val="24"/>
          <w:lang w:val="en-GB"/>
        </w:rPr>
        <w:t>.</w:t>
      </w:r>
      <w:r w:rsidR="001631E3" w:rsidRPr="00E27824">
        <w:rPr>
          <w:rFonts w:ascii="Times New Roman" w:eastAsia="Times New Roman" w:hAnsi="Times New Roman"/>
          <w:b/>
          <w:sz w:val="24"/>
          <w:szCs w:val="24"/>
          <w:lang w:val="en-GB"/>
        </w:rPr>
        <w:t>11</w:t>
      </w:r>
    </w:p>
    <w:p w:rsidR="003A2C95" w:rsidRPr="00E27824" w:rsidRDefault="003A2C95"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color w:val="000000"/>
          <w:sz w:val="24"/>
          <w:szCs w:val="24"/>
          <w:lang w:val="en-GB"/>
        </w:rPr>
        <w:t>Well-</w:t>
      </w:r>
      <w:r w:rsidR="00606C66" w:rsidRPr="00E27824">
        <w:rPr>
          <w:rFonts w:ascii="Times New Roman" w:eastAsia="Times New Roman" w:hAnsi="Times New Roman"/>
          <w:b/>
          <w:color w:val="000000"/>
          <w:sz w:val="24"/>
          <w:szCs w:val="24"/>
          <w:lang w:val="en-GB"/>
        </w:rPr>
        <w:t>K</w:t>
      </w:r>
      <w:r w:rsidRPr="00E27824">
        <w:rPr>
          <w:rFonts w:ascii="Times New Roman" w:eastAsia="Times New Roman" w:hAnsi="Times New Roman"/>
          <w:b/>
          <w:color w:val="000000"/>
          <w:sz w:val="24"/>
          <w:szCs w:val="24"/>
          <w:lang w:val="en-GB"/>
        </w:rPr>
        <w:t>nown Trademarks</w:t>
      </w:r>
    </w:p>
    <w:p w:rsidR="003A2C95" w:rsidRPr="00E27824" w:rsidRDefault="003A2C95" w:rsidP="00AA0344">
      <w:pPr>
        <w:jc w:val="both"/>
        <w:rPr>
          <w:rFonts w:ascii="Times New Roman" w:eastAsia="Times New Roman" w:hAnsi="Times New Roman"/>
          <w:bCs/>
          <w:sz w:val="24"/>
          <w:szCs w:val="24"/>
          <w:lang w:val="en-GB"/>
        </w:rPr>
      </w:pPr>
    </w:p>
    <w:p w:rsidR="000D5B6D" w:rsidRPr="00E27824" w:rsidRDefault="003A2C95" w:rsidP="005C4F96">
      <w:pPr>
        <w:jc w:val="both"/>
        <w:rPr>
          <w:rFonts w:ascii="Times New Roman" w:eastAsia="Times New Roman" w:hAnsi="Times New Roman"/>
          <w:sz w:val="24"/>
          <w:szCs w:val="24"/>
          <w:lang w:val="en-GB" w:eastAsia="en-GB"/>
        </w:rPr>
      </w:pPr>
      <w:r w:rsidRPr="00E27824">
        <w:rPr>
          <w:rFonts w:ascii="Times New Roman" w:eastAsia="Times New Roman" w:hAnsi="Times New Roman"/>
          <w:sz w:val="24"/>
          <w:szCs w:val="24"/>
          <w:lang w:val="en-GB"/>
        </w:rPr>
        <w:t>The Parties shall protect well-known trademarks in accordance with the TRIPS Agreement.</w:t>
      </w:r>
      <w:r w:rsidRPr="00E27824">
        <w:rPr>
          <w:rFonts w:ascii="Times New Roman" w:eastAsia="Times New Roman" w:hAnsi="Times New Roman"/>
          <w:b/>
          <w:color w:val="0000FF"/>
          <w:sz w:val="24"/>
          <w:szCs w:val="24"/>
          <w:lang w:val="en-GB"/>
        </w:rPr>
        <w:t xml:space="preserve"> </w:t>
      </w:r>
      <w:r w:rsidRPr="00E27824">
        <w:rPr>
          <w:rFonts w:ascii="Times New Roman" w:eastAsia="Times New Roman" w:hAnsi="Times New Roman"/>
          <w:color w:val="000000"/>
          <w:sz w:val="24"/>
          <w:szCs w:val="24"/>
          <w:lang w:val="en-GB" w:eastAsia="en-GB"/>
        </w:rPr>
        <w:t xml:space="preserve">In determining whether a trademark is well-known, </w:t>
      </w:r>
      <w:r w:rsidR="001632A4" w:rsidRPr="00E27824">
        <w:rPr>
          <w:rFonts w:ascii="Times New Roman" w:eastAsia="Times New Roman" w:hAnsi="Times New Roman"/>
          <w:color w:val="000000"/>
          <w:sz w:val="24"/>
          <w:szCs w:val="24"/>
          <w:lang w:val="en-GB" w:eastAsia="en-GB"/>
        </w:rPr>
        <w:t xml:space="preserve">the </w:t>
      </w:r>
      <w:r w:rsidRPr="00E27824">
        <w:rPr>
          <w:rFonts w:ascii="Times New Roman" w:eastAsia="Times New Roman" w:hAnsi="Times New Roman"/>
          <w:color w:val="000000"/>
          <w:sz w:val="24"/>
          <w:szCs w:val="24"/>
          <w:lang w:val="en-GB" w:eastAsia="en-GB"/>
        </w:rPr>
        <w:t xml:space="preserve">Parties </w:t>
      </w:r>
      <w:r w:rsidR="0032420A" w:rsidRPr="00E27824">
        <w:rPr>
          <w:rFonts w:ascii="Times New Roman" w:eastAsia="Times New Roman" w:hAnsi="Times New Roman"/>
          <w:sz w:val="24"/>
          <w:szCs w:val="24"/>
          <w:lang w:val="en-GB" w:eastAsia="en-GB"/>
        </w:rPr>
        <w:t>agree to take into</w:t>
      </w:r>
      <w:r w:rsidRPr="00E27824">
        <w:rPr>
          <w:rFonts w:ascii="Times New Roman" w:eastAsia="Times New Roman" w:hAnsi="Times New Roman"/>
          <w:sz w:val="24"/>
          <w:szCs w:val="24"/>
          <w:lang w:val="en-GB" w:eastAsia="en-GB"/>
        </w:rPr>
        <w:t xml:space="preserve"> consideration </w:t>
      </w:r>
      <w:r w:rsidRPr="00E27824">
        <w:rPr>
          <w:rFonts w:ascii="Times New Roman" w:eastAsia="Times New Roman" w:hAnsi="Times New Roman"/>
          <w:color w:val="000000"/>
          <w:sz w:val="24"/>
          <w:szCs w:val="24"/>
          <w:lang w:val="en-GB" w:eastAsia="en-GB"/>
        </w:rPr>
        <w:t xml:space="preserve">the </w:t>
      </w:r>
      <w:r w:rsidR="003536EA" w:rsidRPr="00E27824">
        <w:rPr>
          <w:rFonts w:ascii="Times New Roman" w:eastAsia="Times New Roman" w:hAnsi="Times New Roman"/>
          <w:i/>
          <w:sz w:val="24"/>
          <w:szCs w:val="24"/>
          <w:lang w:val="en-GB" w:eastAsia="en-GB"/>
        </w:rPr>
        <w:t>Joint Recommendation Concerning Provisions on the Protection of Well-Known Marks</w:t>
      </w:r>
      <w:r w:rsidR="00A33B36" w:rsidRPr="00E27824">
        <w:rPr>
          <w:rFonts w:ascii="Times New Roman" w:eastAsia="Malgun Gothic" w:hAnsi="Times New Roman"/>
          <w:sz w:val="24"/>
          <w:szCs w:val="24"/>
          <w:lang w:val="en-GB" w:eastAsia="ko-KR"/>
        </w:rPr>
        <w:t xml:space="preserve"> </w:t>
      </w:r>
      <w:r w:rsidR="00A33B36" w:rsidRPr="00E27824">
        <w:rPr>
          <w:rFonts w:ascii="Times New Roman" w:eastAsia="Malgun Gothic" w:hAnsi="Times New Roman"/>
          <w:sz w:val="24"/>
          <w:szCs w:val="24"/>
          <w:lang w:val="en-GB" w:eastAsia="ko-KR"/>
        </w:rPr>
        <w:lastRenderedPageBreak/>
        <w:t>(</w:t>
      </w:r>
      <w:r w:rsidRPr="00E27824">
        <w:rPr>
          <w:rFonts w:ascii="Times New Roman" w:eastAsia="Times New Roman" w:hAnsi="Times New Roman"/>
          <w:sz w:val="24"/>
          <w:szCs w:val="24"/>
          <w:lang w:val="en-GB" w:eastAsia="en-GB"/>
        </w:rPr>
        <w:t xml:space="preserve">adopted by the Assembly of the </w:t>
      </w:r>
      <w:r w:rsidRPr="004C0C44">
        <w:rPr>
          <w:rFonts w:ascii="Times New Roman" w:eastAsia="Times New Roman" w:hAnsi="Times New Roman"/>
          <w:i/>
          <w:sz w:val="24"/>
          <w:szCs w:val="24"/>
          <w:lang w:val="en-GB" w:eastAsia="en-GB"/>
        </w:rPr>
        <w:t>Paris Union for the Protection of Industrial Property</w:t>
      </w:r>
      <w:r w:rsidRPr="00E27824">
        <w:rPr>
          <w:rFonts w:ascii="Times New Roman" w:eastAsia="Times New Roman" w:hAnsi="Times New Roman"/>
          <w:sz w:val="24"/>
          <w:szCs w:val="24"/>
          <w:lang w:val="en-GB" w:eastAsia="en-GB"/>
        </w:rPr>
        <w:t xml:space="preserve"> and the General Assembly of the WIPO</w:t>
      </w:r>
      <w:r w:rsidR="00F50C0F" w:rsidRPr="00E27824">
        <w:rPr>
          <w:rFonts w:ascii="Times New Roman" w:eastAsia="Times New Roman" w:hAnsi="Times New Roman"/>
          <w:sz w:val="24"/>
          <w:szCs w:val="24"/>
          <w:lang w:val="en-GB" w:eastAsia="en-GB"/>
        </w:rPr>
        <w:t xml:space="preserve"> </w:t>
      </w:r>
      <w:r w:rsidR="00F50C0F" w:rsidRPr="00E27824">
        <w:rPr>
          <w:rFonts w:ascii="Times New Roman" w:hAnsi="Times New Roman"/>
          <w:sz w:val="24"/>
          <w:szCs w:val="24"/>
          <w:lang w:val="en-GB"/>
        </w:rPr>
        <w:t xml:space="preserve">at the Thirty-Fourth Series of Meetings of the Assemblies of the Member States of WIPO on </w:t>
      </w:r>
      <w:r w:rsidR="004610B8" w:rsidRPr="00E27824">
        <w:rPr>
          <w:rFonts w:ascii="Times New Roman" w:hAnsi="Times New Roman"/>
          <w:sz w:val="24"/>
          <w:szCs w:val="24"/>
          <w:lang w:val="en-GB"/>
        </w:rPr>
        <w:t xml:space="preserve">20 to 29 </w:t>
      </w:r>
      <w:r w:rsidR="00F50C0F" w:rsidRPr="00E27824">
        <w:rPr>
          <w:rFonts w:ascii="Times New Roman" w:hAnsi="Times New Roman"/>
          <w:sz w:val="24"/>
          <w:szCs w:val="24"/>
          <w:lang w:val="en-GB"/>
        </w:rPr>
        <w:t>September 1999</w:t>
      </w:r>
      <w:r w:rsidR="00A33B36" w:rsidRPr="00E27824">
        <w:rPr>
          <w:rFonts w:ascii="Times New Roman" w:hAnsi="Times New Roman"/>
          <w:sz w:val="24"/>
          <w:szCs w:val="24"/>
          <w:lang w:val="en-GB" w:eastAsia="ko-KR"/>
        </w:rPr>
        <w:t>)</w:t>
      </w:r>
      <w:r w:rsidRPr="00E27824">
        <w:rPr>
          <w:rFonts w:ascii="Times New Roman" w:eastAsia="Times New Roman" w:hAnsi="Times New Roman"/>
          <w:sz w:val="24"/>
          <w:szCs w:val="24"/>
          <w:lang w:val="en-GB" w:eastAsia="en-GB"/>
        </w:rPr>
        <w:t>.</w:t>
      </w:r>
    </w:p>
    <w:p w:rsidR="00E87324" w:rsidRPr="00E27824" w:rsidRDefault="00E87324" w:rsidP="005C4F96">
      <w:pPr>
        <w:jc w:val="both"/>
        <w:rPr>
          <w:rFonts w:ascii="Times New Roman" w:eastAsia="Times New Roman" w:hAnsi="Times New Roman"/>
          <w:sz w:val="24"/>
          <w:szCs w:val="24"/>
          <w:lang w:val="en-GB" w:eastAsia="en-GB"/>
        </w:rPr>
      </w:pPr>
    </w:p>
    <w:p w:rsidR="003A2C95" w:rsidRPr="004C0C44" w:rsidRDefault="003A2C95" w:rsidP="001631E3">
      <w:pPr>
        <w:ind w:left="720" w:hanging="720"/>
        <w:jc w:val="center"/>
        <w:rPr>
          <w:rFonts w:ascii="Times New Roman" w:eastAsia="Times New Roman" w:hAnsi="Times New Roman"/>
          <w:b/>
          <w:sz w:val="24"/>
          <w:szCs w:val="24"/>
          <w:lang w:val="en-GB"/>
        </w:rPr>
      </w:pPr>
      <w:r w:rsidRPr="004C0C44">
        <w:rPr>
          <w:rFonts w:ascii="Times New Roman" w:eastAsia="Times New Roman" w:hAnsi="Times New Roman"/>
          <w:b/>
          <w:sz w:val="24"/>
          <w:szCs w:val="24"/>
          <w:lang w:val="en-GB"/>
        </w:rPr>
        <w:t xml:space="preserve">Article </w:t>
      </w:r>
      <w:r w:rsidR="00BC2799" w:rsidRPr="004C0C44">
        <w:rPr>
          <w:rFonts w:ascii="Times New Roman" w:eastAsia="Times New Roman" w:hAnsi="Times New Roman"/>
          <w:b/>
          <w:sz w:val="24"/>
          <w:szCs w:val="24"/>
          <w:lang w:val="en-GB"/>
        </w:rPr>
        <w:t>1</w:t>
      </w:r>
      <w:r w:rsidR="00BC2799" w:rsidRPr="00E27824">
        <w:rPr>
          <w:rFonts w:ascii="Times New Roman" w:eastAsia="Times New Roman" w:hAnsi="Times New Roman"/>
          <w:b/>
          <w:sz w:val="24"/>
          <w:szCs w:val="24"/>
          <w:lang w:val="en-GB"/>
        </w:rPr>
        <w:t>5</w:t>
      </w:r>
      <w:r w:rsidRPr="004C0C44">
        <w:rPr>
          <w:rFonts w:ascii="Times New Roman" w:eastAsia="Times New Roman" w:hAnsi="Times New Roman"/>
          <w:b/>
          <w:sz w:val="24"/>
          <w:szCs w:val="24"/>
          <w:lang w:val="en-GB"/>
        </w:rPr>
        <w:t>.</w:t>
      </w:r>
      <w:r w:rsidR="001631E3" w:rsidRPr="004C0C44">
        <w:rPr>
          <w:rFonts w:ascii="Times New Roman" w:eastAsia="Times New Roman" w:hAnsi="Times New Roman"/>
          <w:b/>
          <w:sz w:val="24"/>
          <w:szCs w:val="24"/>
          <w:lang w:val="en-GB"/>
        </w:rPr>
        <w:t>12</w:t>
      </w:r>
    </w:p>
    <w:p w:rsidR="003A2C95" w:rsidRPr="004C0C44" w:rsidRDefault="003A2C95" w:rsidP="00AA0344">
      <w:pPr>
        <w:ind w:left="720" w:hanging="720"/>
        <w:jc w:val="center"/>
        <w:rPr>
          <w:rFonts w:ascii="Times New Roman" w:eastAsia="Times New Roman" w:hAnsi="Times New Roman"/>
          <w:b/>
          <w:sz w:val="24"/>
          <w:szCs w:val="24"/>
          <w:lang w:val="en-GB"/>
        </w:rPr>
      </w:pPr>
      <w:r w:rsidRPr="004C0C44">
        <w:rPr>
          <w:rFonts w:ascii="Times New Roman" w:eastAsia="Times New Roman" w:hAnsi="Times New Roman"/>
          <w:b/>
          <w:sz w:val="24"/>
          <w:szCs w:val="24"/>
          <w:lang w:val="en-GB"/>
        </w:rPr>
        <w:t>Exceptions to the Rights Conferred by a Trademark</w:t>
      </w:r>
    </w:p>
    <w:p w:rsidR="003A2C95" w:rsidRPr="00E27824" w:rsidRDefault="003A2C95" w:rsidP="00AA0344">
      <w:pPr>
        <w:jc w:val="both"/>
        <w:rPr>
          <w:rFonts w:ascii="Times New Roman" w:eastAsia="Times New Roman" w:hAnsi="Times New Roman"/>
          <w:bCs/>
          <w:sz w:val="24"/>
          <w:szCs w:val="24"/>
          <w:lang w:val="en-GB"/>
        </w:rPr>
      </w:pPr>
    </w:p>
    <w:p w:rsidR="003A2C95" w:rsidRPr="00E27824" w:rsidRDefault="003A2C95" w:rsidP="00AA0344">
      <w:pPr>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Each Party:</w:t>
      </w:r>
    </w:p>
    <w:p w:rsidR="003A2C95" w:rsidRPr="00E27824" w:rsidRDefault="003A2C95" w:rsidP="00AA0344">
      <w:pPr>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 xml:space="preserve"> </w:t>
      </w:r>
    </w:p>
    <w:p w:rsidR="003A2C95" w:rsidRPr="00E27824" w:rsidRDefault="003A2C95" w:rsidP="004C0C44">
      <w:pPr>
        <w:ind w:left="144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(a)</w:t>
      </w:r>
      <w:r w:rsidRPr="00E27824">
        <w:rPr>
          <w:rFonts w:ascii="Times New Roman" w:eastAsia="Times New Roman" w:hAnsi="Times New Roman"/>
          <w:sz w:val="24"/>
          <w:szCs w:val="24"/>
          <w:lang w:val="en-GB"/>
        </w:rPr>
        <w:tab/>
        <w:t>shall provide for the fair use of descriptive terms</w:t>
      </w:r>
      <w:r w:rsidRPr="00E27824">
        <w:rPr>
          <w:rFonts w:ascii="Times New Roman" w:eastAsia="Times New Roman" w:hAnsi="Times New Roman"/>
          <w:sz w:val="24"/>
          <w:szCs w:val="24"/>
          <w:vertAlign w:val="superscript"/>
          <w:lang w:val="en-GB"/>
        </w:rPr>
        <w:footnoteReference w:id="6"/>
      </w:r>
      <w:r w:rsidRPr="00E27824">
        <w:rPr>
          <w:rFonts w:ascii="Times New Roman" w:eastAsia="Times New Roman" w:hAnsi="Times New Roman"/>
          <w:sz w:val="24"/>
          <w:szCs w:val="24"/>
          <w:lang w:val="en-GB"/>
        </w:rPr>
        <w:t xml:space="preserve"> as a limited exception to the rights conferred by trademarks; and</w:t>
      </w:r>
    </w:p>
    <w:p w:rsidR="003A2C95" w:rsidRPr="00E27824" w:rsidRDefault="003A2C95" w:rsidP="004C0C44">
      <w:pPr>
        <w:ind w:left="1440" w:hanging="720"/>
        <w:jc w:val="both"/>
        <w:rPr>
          <w:rFonts w:ascii="Times New Roman" w:eastAsia="Times New Roman" w:hAnsi="Times New Roman"/>
          <w:sz w:val="24"/>
          <w:szCs w:val="24"/>
          <w:lang w:val="en-GB"/>
        </w:rPr>
      </w:pPr>
    </w:p>
    <w:p w:rsidR="003A2C95" w:rsidRPr="00E27824" w:rsidRDefault="003A2C95" w:rsidP="004C0C44">
      <w:pPr>
        <w:ind w:left="144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(b)</w:t>
      </w:r>
      <w:r w:rsidRPr="00E27824">
        <w:rPr>
          <w:rFonts w:ascii="Times New Roman" w:eastAsia="Times New Roman" w:hAnsi="Times New Roman"/>
          <w:sz w:val="24"/>
          <w:szCs w:val="24"/>
          <w:lang w:val="en-GB"/>
        </w:rPr>
        <w:tab/>
        <w:t xml:space="preserve">may provide for other limited exceptions, </w:t>
      </w:r>
    </w:p>
    <w:p w:rsidR="003A2C95" w:rsidRPr="00E27824" w:rsidRDefault="003A2C95" w:rsidP="00AA0344">
      <w:pPr>
        <w:jc w:val="both"/>
        <w:rPr>
          <w:rFonts w:ascii="Times New Roman" w:eastAsia="Times New Roman" w:hAnsi="Times New Roman"/>
          <w:sz w:val="24"/>
          <w:szCs w:val="24"/>
          <w:lang w:val="en-GB"/>
        </w:rPr>
      </w:pPr>
    </w:p>
    <w:p w:rsidR="003A2C95" w:rsidRPr="00E27824" w:rsidRDefault="003A2C95" w:rsidP="00AA0344">
      <w:pPr>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provided that the</w:t>
      </w:r>
      <w:r w:rsidR="001632A4" w:rsidRPr="00E27824">
        <w:rPr>
          <w:rFonts w:ascii="Times New Roman" w:eastAsia="Times New Roman" w:hAnsi="Times New Roman"/>
          <w:sz w:val="24"/>
          <w:szCs w:val="24"/>
          <w:lang w:val="en-GB"/>
        </w:rPr>
        <w:t>se</w:t>
      </w:r>
      <w:r w:rsidRPr="00E27824">
        <w:rPr>
          <w:rFonts w:ascii="Times New Roman" w:eastAsia="Times New Roman" w:hAnsi="Times New Roman"/>
          <w:sz w:val="24"/>
          <w:szCs w:val="24"/>
          <w:lang w:val="en-GB"/>
        </w:rPr>
        <w:t xml:space="preserve"> exceptions take account of the legitimate interests of the owners of the trademarks and of third parties.</w:t>
      </w:r>
    </w:p>
    <w:p w:rsidR="003A2C95" w:rsidRPr="00E27824" w:rsidRDefault="003A2C95" w:rsidP="00AA0344">
      <w:pPr>
        <w:jc w:val="both"/>
        <w:rPr>
          <w:rFonts w:ascii="Times New Roman" w:hAnsi="Times New Roman"/>
          <w:sz w:val="24"/>
          <w:szCs w:val="24"/>
          <w:lang w:val="en-GB"/>
        </w:rPr>
      </w:pPr>
    </w:p>
    <w:p w:rsidR="003A2C95" w:rsidRPr="004C0C44" w:rsidRDefault="004C0C44" w:rsidP="00A93934">
      <w:pPr>
        <w:jc w:val="center"/>
        <w:rPr>
          <w:rFonts w:ascii="Times New Roman" w:eastAsia="Times New Roman" w:hAnsi="Times New Roman"/>
          <w:b/>
          <w:sz w:val="24"/>
          <w:szCs w:val="24"/>
          <w:lang w:val="en-GB" w:eastAsia="en-GB"/>
        </w:rPr>
      </w:pPr>
      <w:r>
        <w:rPr>
          <w:rFonts w:ascii="Times New Roman" w:eastAsia="Times New Roman" w:hAnsi="Times New Roman"/>
          <w:b/>
          <w:sz w:val="24"/>
          <w:szCs w:val="24"/>
          <w:lang w:val="en-GB" w:eastAsia="en-GB"/>
        </w:rPr>
        <w:t>SUB</w:t>
      </w:r>
      <w:r w:rsidR="00A93934" w:rsidRPr="00E27824">
        <w:rPr>
          <w:rFonts w:ascii="Times New Roman" w:eastAsia="Times New Roman" w:hAnsi="Times New Roman"/>
          <w:b/>
          <w:sz w:val="24"/>
          <w:szCs w:val="24"/>
          <w:lang w:val="en-GB" w:eastAsia="en-GB"/>
        </w:rPr>
        <w:t>SECTION 1</w:t>
      </w:r>
      <w:r w:rsidR="00BC2799" w:rsidRPr="00E27824">
        <w:rPr>
          <w:rFonts w:ascii="Times New Roman" w:eastAsia="Times New Roman" w:hAnsi="Times New Roman"/>
          <w:b/>
          <w:sz w:val="24"/>
          <w:szCs w:val="24"/>
          <w:lang w:val="en-GB" w:eastAsia="en-GB"/>
        </w:rPr>
        <w:t>5</w:t>
      </w:r>
      <w:r w:rsidR="00A93934" w:rsidRPr="00E27824">
        <w:rPr>
          <w:rFonts w:ascii="Times New Roman" w:eastAsia="Times New Roman" w:hAnsi="Times New Roman"/>
          <w:b/>
          <w:sz w:val="24"/>
          <w:szCs w:val="24"/>
          <w:lang w:val="en-GB" w:eastAsia="en-GB"/>
        </w:rPr>
        <w:t>-B-</w:t>
      </w:r>
      <w:r w:rsidR="00B20781" w:rsidRPr="00E27824">
        <w:rPr>
          <w:rFonts w:ascii="Times New Roman" w:eastAsia="Times New Roman" w:hAnsi="Times New Roman"/>
          <w:b/>
          <w:sz w:val="24"/>
          <w:szCs w:val="24"/>
          <w:lang w:val="en-GB" w:eastAsia="en-GB"/>
        </w:rPr>
        <w:t>3</w:t>
      </w:r>
    </w:p>
    <w:p w:rsidR="003A2C95" w:rsidRPr="004C0C44" w:rsidRDefault="00A93934"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color w:val="000000"/>
          <w:sz w:val="24"/>
          <w:szCs w:val="24"/>
          <w:lang w:val="en-GB"/>
        </w:rPr>
        <w:t>GEOGRAPHICAL INDICATIONS</w:t>
      </w:r>
      <w:r w:rsidR="003A2C95" w:rsidRPr="004C0C44">
        <w:rPr>
          <w:rFonts w:ascii="Times New Roman" w:eastAsia="Times New Roman" w:hAnsi="Times New Roman"/>
          <w:b/>
          <w:color w:val="000000"/>
          <w:sz w:val="24"/>
          <w:szCs w:val="24"/>
          <w:vertAlign w:val="superscript"/>
          <w:lang w:val="en-GB"/>
        </w:rPr>
        <w:footnoteReference w:id="7"/>
      </w:r>
    </w:p>
    <w:p w:rsidR="00AA0344" w:rsidRPr="00E27824" w:rsidRDefault="00AA0344" w:rsidP="00AA0344">
      <w:pPr>
        <w:jc w:val="both"/>
        <w:rPr>
          <w:rFonts w:ascii="Times New Roman" w:eastAsia="Times New Roman" w:hAnsi="Times New Roman"/>
          <w:color w:val="000000"/>
          <w:sz w:val="24"/>
          <w:szCs w:val="24"/>
          <w:lang w:val="en-GB"/>
        </w:rPr>
      </w:pPr>
    </w:p>
    <w:p w:rsidR="003A2C95" w:rsidRPr="004C0C44" w:rsidRDefault="003A2C95" w:rsidP="00A93934">
      <w:pPr>
        <w:ind w:left="720" w:hanging="720"/>
        <w:jc w:val="center"/>
        <w:rPr>
          <w:rFonts w:ascii="Times New Roman" w:eastAsia="Times New Roman" w:hAnsi="Times New Roman"/>
          <w:b/>
          <w:sz w:val="24"/>
          <w:szCs w:val="24"/>
          <w:lang w:val="en-GB"/>
        </w:rPr>
      </w:pPr>
      <w:r w:rsidRPr="004C0C44">
        <w:rPr>
          <w:rFonts w:ascii="Times New Roman" w:eastAsia="Times New Roman" w:hAnsi="Times New Roman"/>
          <w:b/>
          <w:sz w:val="24"/>
          <w:szCs w:val="24"/>
          <w:lang w:val="en-GB"/>
        </w:rPr>
        <w:t xml:space="preserve">Article </w:t>
      </w:r>
      <w:r w:rsidR="00BC2799" w:rsidRPr="004C0C44">
        <w:rPr>
          <w:rFonts w:ascii="Times New Roman" w:eastAsia="Times New Roman" w:hAnsi="Times New Roman"/>
          <w:b/>
          <w:sz w:val="24"/>
          <w:szCs w:val="24"/>
          <w:lang w:val="en-GB"/>
        </w:rPr>
        <w:t>1</w:t>
      </w:r>
      <w:r w:rsidR="00BC2799" w:rsidRPr="00E27824">
        <w:rPr>
          <w:rFonts w:ascii="Times New Roman" w:eastAsia="Times New Roman" w:hAnsi="Times New Roman"/>
          <w:b/>
          <w:sz w:val="24"/>
          <w:szCs w:val="24"/>
          <w:lang w:val="en-GB"/>
        </w:rPr>
        <w:t>5</w:t>
      </w:r>
      <w:r w:rsidRPr="004C0C44">
        <w:rPr>
          <w:rFonts w:ascii="Times New Roman" w:eastAsia="Times New Roman" w:hAnsi="Times New Roman"/>
          <w:b/>
          <w:sz w:val="24"/>
          <w:szCs w:val="24"/>
          <w:lang w:val="en-GB"/>
        </w:rPr>
        <w:t>.</w:t>
      </w:r>
      <w:r w:rsidR="00A93934" w:rsidRPr="004C0C44">
        <w:rPr>
          <w:rFonts w:ascii="Times New Roman" w:eastAsia="Times New Roman" w:hAnsi="Times New Roman"/>
          <w:b/>
          <w:sz w:val="24"/>
          <w:szCs w:val="24"/>
          <w:lang w:val="en-GB"/>
        </w:rPr>
        <w:t>13</w:t>
      </w:r>
    </w:p>
    <w:p w:rsidR="003A2C95" w:rsidRPr="004C0C44" w:rsidRDefault="003A2C95"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Scope</w:t>
      </w:r>
    </w:p>
    <w:p w:rsidR="003A2C95" w:rsidRPr="00E27824" w:rsidRDefault="003A2C95" w:rsidP="00AA0344">
      <w:pPr>
        <w:jc w:val="both"/>
        <w:rPr>
          <w:rFonts w:ascii="Times New Roman" w:eastAsia="Times New Roman" w:hAnsi="Times New Roman"/>
          <w:color w:val="000000"/>
          <w:sz w:val="24"/>
          <w:szCs w:val="24"/>
          <w:lang w:val="en-GB"/>
        </w:rPr>
      </w:pPr>
    </w:p>
    <w:p w:rsidR="00D62134" w:rsidRPr="00E27824" w:rsidRDefault="003A2C95" w:rsidP="004C0C44">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1.</w:t>
      </w:r>
      <w:r w:rsidRPr="00E27824">
        <w:rPr>
          <w:rFonts w:ascii="Times New Roman" w:eastAsia="Times New Roman" w:hAnsi="Times New Roman"/>
          <w:sz w:val="24"/>
          <w:szCs w:val="24"/>
          <w:lang w:val="en-GB"/>
        </w:rPr>
        <w:tab/>
      </w:r>
      <w:r w:rsidR="00BC357A" w:rsidRPr="00E27824">
        <w:rPr>
          <w:rFonts w:ascii="Times New Roman" w:eastAsia="Malgun Gothic" w:hAnsi="Times New Roman"/>
          <w:sz w:val="24"/>
          <w:szCs w:val="24"/>
          <w:lang w:val="en-GB" w:eastAsia="ko-KR"/>
        </w:rPr>
        <w:t xml:space="preserve">This </w:t>
      </w:r>
      <w:r w:rsidR="004C0C44">
        <w:rPr>
          <w:rFonts w:ascii="Times New Roman" w:eastAsia="Times New Roman" w:hAnsi="Times New Roman"/>
          <w:sz w:val="24"/>
          <w:szCs w:val="24"/>
          <w:lang w:val="en-GB"/>
        </w:rPr>
        <w:t>Subs</w:t>
      </w:r>
      <w:r w:rsidR="00823DFB" w:rsidRPr="00E27824">
        <w:rPr>
          <w:rFonts w:ascii="Times New Roman" w:eastAsia="Times New Roman" w:hAnsi="Times New Roman"/>
          <w:sz w:val="24"/>
          <w:szCs w:val="24"/>
          <w:lang w:val="en-GB"/>
        </w:rPr>
        <w:t>ection</w:t>
      </w:r>
      <w:r w:rsidR="00D15444" w:rsidRPr="00E27824">
        <w:rPr>
          <w:rFonts w:ascii="Times New Roman" w:eastAsia="Times New Roman" w:hAnsi="Times New Roman"/>
          <w:sz w:val="24"/>
          <w:szCs w:val="24"/>
          <w:lang w:val="en-GB"/>
        </w:rPr>
        <w:t xml:space="preserve"> </w:t>
      </w:r>
      <w:r w:rsidRPr="00E27824">
        <w:rPr>
          <w:rFonts w:ascii="Times New Roman" w:eastAsia="Times New Roman" w:hAnsi="Times New Roman"/>
          <w:sz w:val="24"/>
          <w:szCs w:val="24"/>
          <w:lang w:val="en-GB"/>
        </w:rPr>
        <w:t>applies to the recognition and</w:t>
      </w:r>
      <w:r w:rsidR="0025642E" w:rsidRPr="00E27824">
        <w:rPr>
          <w:rFonts w:ascii="Times New Roman" w:eastAsia="Times New Roman" w:hAnsi="Times New Roman"/>
          <w:color w:val="FF0000"/>
          <w:sz w:val="24"/>
          <w:szCs w:val="24"/>
          <w:lang w:val="en-GB"/>
        </w:rPr>
        <w:t xml:space="preserve"> </w:t>
      </w:r>
      <w:r w:rsidRPr="00E27824">
        <w:rPr>
          <w:rFonts w:ascii="Times New Roman" w:eastAsia="Times New Roman" w:hAnsi="Times New Roman"/>
          <w:sz w:val="24"/>
          <w:szCs w:val="24"/>
          <w:lang w:val="en-GB"/>
        </w:rPr>
        <w:t xml:space="preserve">protection of geographical indications </w:t>
      </w:r>
      <w:r w:rsidR="000268A6" w:rsidRPr="00E27824">
        <w:rPr>
          <w:rFonts w:ascii="Times New Roman" w:eastAsia="Malgun Gothic" w:hAnsi="Times New Roman"/>
          <w:sz w:val="24"/>
          <w:szCs w:val="24"/>
          <w:lang w:val="en-GB" w:eastAsia="ko-KR"/>
        </w:rPr>
        <w:t xml:space="preserve">for goods </w:t>
      </w:r>
      <w:r w:rsidRPr="00E27824">
        <w:rPr>
          <w:rFonts w:ascii="Times New Roman" w:eastAsia="Times New Roman" w:hAnsi="Times New Roman"/>
          <w:sz w:val="24"/>
          <w:szCs w:val="24"/>
          <w:lang w:val="en-GB"/>
        </w:rPr>
        <w:t>originating in the territories of the Parties.</w:t>
      </w:r>
    </w:p>
    <w:p w:rsidR="003A2C95" w:rsidRPr="00E27824" w:rsidRDefault="003A2C95" w:rsidP="004C0C44">
      <w:pPr>
        <w:ind w:left="720" w:hanging="720"/>
        <w:jc w:val="both"/>
        <w:rPr>
          <w:rFonts w:ascii="Times New Roman" w:eastAsia="Times New Roman" w:hAnsi="Times New Roman"/>
          <w:sz w:val="24"/>
          <w:szCs w:val="24"/>
          <w:lang w:val="en-GB"/>
        </w:rPr>
      </w:pPr>
    </w:p>
    <w:p w:rsidR="00577C19" w:rsidRPr="00E27824" w:rsidRDefault="003A2C95" w:rsidP="004C0C44">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2.</w:t>
      </w:r>
      <w:r w:rsidRPr="00E27824">
        <w:rPr>
          <w:rFonts w:ascii="Times New Roman" w:eastAsia="Times New Roman" w:hAnsi="Times New Roman"/>
          <w:sz w:val="24"/>
          <w:szCs w:val="24"/>
          <w:lang w:val="en-GB"/>
        </w:rPr>
        <w:tab/>
        <w:t xml:space="preserve">Geographical indications of a Party to be protected by the other Party shall only be subject to </w:t>
      </w:r>
      <w:r w:rsidR="00BC357A" w:rsidRPr="00E27824">
        <w:rPr>
          <w:rFonts w:ascii="Times New Roman" w:eastAsia="Malgun Gothic" w:hAnsi="Times New Roman"/>
          <w:sz w:val="24"/>
          <w:szCs w:val="24"/>
          <w:lang w:val="en-GB" w:eastAsia="ko-KR"/>
        </w:rPr>
        <w:t xml:space="preserve">this </w:t>
      </w:r>
      <w:r w:rsidR="004C0C44">
        <w:rPr>
          <w:rFonts w:ascii="Times New Roman" w:eastAsia="Times New Roman" w:hAnsi="Times New Roman"/>
          <w:sz w:val="24"/>
          <w:szCs w:val="24"/>
          <w:lang w:val="en-GB"/>
        </w:rPr>
        <w:t>Subs</w:t>
      </w:r>
      <w:r w:rsidR="00D15444" w:rsidRPr="00E27824">
        <w:rPr>
          <w:rFonts w:ascii="Times New Roman" w:eastAsia="Times New Roman" w:hAnsi="Times New Roman"/>
          <w:sz w:val="24"/>
          <w:szCs w:val="24"/>
          <w:lang w:val="en-GB"/>
        </w:rPr>
        <w:t xml:space="preserve">ection </w:t>
      </w:r>
      <w:r w:rsidR="0015545F" w:rsidRPr="00E27824">
        <w:rPr>
          <w:rFonts w:ascii="Times New Roman" w:eastAsia="Times New Roman" w:hAnsi="Times New Roman"/>
          <w:sz w:val="24"/>
          <w:szCs w:val="24"/>
          <w:lang w:val="en-GB"/>
        </w:rPr>
        <w:t>if they are recognised and declared as geographical indications in their country of origin.</w:t>
      </w:r>
    </w:p>
    <w:p w:rsidR="00577C19" w:rsidRPr="00E27824" w:rsidRDefault="00577C19" w:rsidP="00577C19">
      <w:pPr>
        <w:jc w:val="both"/>
        <w:rPr>
          <w:rFonts w:ascii="Times New Roman" w:eastAsia="Times New Roman" w:hAnsi="Times New Roman"/>
          <w:sz w:val="24"/>
          <w:szCs w:val="24"/>
          <w:lang w:val="en-GB"/>
        </w:rPr>
      </w:pPr>
    </w:p>
    <w:p w:rsidR="003A2C95" w:rsidRPr="00557277" w:rsidRDefault="003A2C95" w:rsidP="00557277">
      <w:pPr>
        <w:jc w:val="center"/>
        <w:rPr>
          <w:rFonts w:ascii="Times New Roman" w:eastAsia="Times New Roman" w:hAnsi="Times New Roman"/>
          <w:b/>
          <w:sz w:val="24"/>
          <w:szCs w:val="24"/>
          <w:lang w:val="en-GB"/>
        </w:rPr>
      </w:pPr>
      <w:r w:rsidRPr="00557277">
        <w:rPr>
          <w:rFonts w:ascii="Times New Roman" w:eastAsia="Times New Roman" w:hAnsi="Times New Roman"/>
          <w:b/>
          <w:sz w:val="24"/>
          <w:szCs w:val="24"/>
          <w:lang w:val="en-GB"/>
        </w:rPr>
        <w:t xml:space="preserve">Article </w:t>
      </w:r>
      <w:r w:rsidR="00BC2799" w:rsidRPr="00557277">
        <w:rPr>
          <w:rFonts w:ascii="Times New Roman" w:eastAsia="Times New Roman" w:hAnsi="Times New Roman"/>
          <w:b/>
          <w:sz w:val="24"/>
          <w:szCs w:val="24"/>
          <w:lang w:val="en-GB"/>
        </w:rPr>
        <w:t>1</w:t>
      </w:r>
      <w:r w:rsidR="00BC2799" w:rsidRPr="00E27824">
        <w:rPr>
          <w:rFonts w:ascii="Times New Roman" w:eastAsia="Times New Roman" w:hAnsi="Times New Roman"/>
          <w:b/>
          <w:sz w:val="24"/>
          <w:szCs w:val="24"/>
          <w:lang w:val="en-GB"/>
        </w:rPr>
        <w:t>5</w:t>
      </w:r>
      <w:r w:rsidR="00C74BFD" w:rsidRPr="00557277">
        <w:rPr>
          <w:rFonts w:ascii="Times New Roman" w:eastAsia="Times New Roman" w:hAnsi="Times New Roman"/>
          <w:b/>
          <w:sz w:val="24"/>
          <w:szCs w:val="24"/>
          <w:lang w:val="en-GB"/>
        </w:rPr>
        <w:t>.</w:t>
      </w:r>
      <w:r w:rsidR="008B1575" w:rsidRPr="00557277">
        <w:rPr>
          <w:rFonts w:ascii="Times New Roman" w:eastAsia="Times New Roman" w:hAnsi="Times New Roman"/>
          <w:b/>
          <w:sz w:val="24"/>
          <w:szCs w:val="24"/>
          <w:lang w:val="en-GB"/>
        </w:rPr>
        <w:t>14</w:t>
      </w:r>
    </w:p>
    <w:p w:rsidR="003A2C95" w:rsidRPr="00557277" w:rsidRDefault="003A2C95"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System of </w:t>
      </w:r>
      <w:r w:rsidR="009D75B7" w:rsidRPr="00E27824">
        <w:rPr>
          <w:rFonts w:ascii="Times New Roman" w:eastAsia="Times New Roman" w:hAnsi="Times New Roman"/>
          <w:b/>
          <w:sz w:val="24"/>
          <w:szCs w:val="24"/>
          <w:lang w:val="en-GB"/>
        </w:rPr>
        <w:t>P</w:t>
      </w:r>
      <w:r w:rsidRPr="00E27824">
        <w:rPr>
          <w:rFonts w:ascii="Times New Roman" w:eastAsia="Times New Roman" w:hAnsi="Times New Roman"/>
          <w:b/>
          <w:sz w:val="24"/>
          <w:szCs w:val="24"/>
          <w:lang w:val="en-GB"/>
        </w:rPr>
        <w:t xml:space="preserve">rotection of </w:t>
      </w:r>
      <w:r w:rsidR="009D75B7" w:rsidRPr="00E27824">
        <w:rPr>
          <w:rFonts w:ascii="Times New Roman" w:eastAsia="Times New Roman" w:hAnsi="Times New Roman"/>
          <w:b/>
          <w:sz w:val="24"/>
          <w:szCs w:val="24"/>
          <w:lang w:val="en-GB"/>
        </w:rPr>
        <w:t>G</w:t>
      </w:r>
      <w:r w:rsidRPr="00E27824">
        <w:rPr>
          <w:rFonts w:ascii="Times New Roman" w:eastAsia="Times New Roman" w:hAnsi="Times New Roman"/>
          <w:b/>
          <w:sz w:val="24"/>
          <w:szCs w:val="24"/>
          <w:lang w:val="en-GB"/>
        </w:rPr>
        <w:t xml:space="preserve">eographical </w:t>
      </w:r>
      <w:r w:rsidR="009D75B7" w:rsidRPr="00E27824">
        <w:rPr>
          <w:rFonts w:ascii="Times New Roman" w:eastAsia="Times New Roman" w:hAnsi="Times New Roman"/>
          <w:b/>
          <w:sz w:val="24"/>
          <w:szCs w:val="24"/>
          <w:lang w:val="en-GB"/>
        </w:rPr>
        <w:t>I</w:t>
      </w:r>
      <w:r w:rsidRPr="00E27824">
        <w:rPr>
          <w:rFonts w:ascii="Times New Roman" w:eastAsia="Times New Roman" w:hAnsi="Times New Roman"/>
          <w:b/>
          <w:sz w:val="24"/>
          <w:szCs w:val="24"/>
          <w:lang w:val="en-GB"/>
        </w:rPr>
        <w:t>ndications</w:t>
      </w:r>
    </w:p>
    <w:p w:rsidR="003A2C95" w:rsidRPr="00E27824" w:rsidRDefault="003A2C95" w:rsidP="00AA0344">
      <w:pPr>
        <w:jc w:val="both"/>
        <w:rPr>
          <w:rFonts w:ascii="Times New Roman" w:eastAsia="Times New Roman" w:hAnsi="Times New Roman"/>
          <w:color w:val="000000"/>
          <w:sz w:val="24"/>
          <w:szCs w:val="24"/>
          <w:lang w:val="en-GB"/>
        </w:rPr>
      </w:pPr>
    </w:p>
    <w:p w:rsidR="00E77C12" w:rsidRPr="00E27824" w:rsidRDefault="00C74BFD" w:rsidP="00EA5E16">
      <w:pPr>
        <w:tabs>
          <w:tab w:val="left" w:pos="0"/>
        </w:tabs>
        <w:jc w:val="both"/>
        <w:rPr>
          <w:rFonts w:ascii="Times New Roman" w:eastAsia="Times New Roman" w:hAnsi="Times New Roman"/>
          <w:bCs/>
          <w:sz w:val="24"/>
          <w:szCs w:val="24"/>
          <w:lang w:val="en-GB"/>
        </w:rPr>
      </w:pPr>
      <w:r w:rsidRPr="00E27824">
        <w:rPr>
          <w:rFonts w:ascii="Times New Roman" w:hAnsi="Times New Roman"/>
          <w:sz w:val="24"/>
          <w:szCs w:val="24"/>
          <w:lang w:val="en-GB"/>
        </w:rPr>
        <w:t>With the recognition of the importance of the protection of geographical indications, each Party shall provide a system for the protection of geographical indications in accordance with Section 3</w:t>
      </w:r>
      <w:r w:rsidR="00FA47F8">
        <w:rPr>
          <w:rFonts w:ascii="Times New Roman" w:hAnsi="Times New Roman"/>
          <w:sz w:val="24"/>
          <w:szCs w:val="24"/>
          <w:lang w:val="en-GB"/>
        </w:rPr>
        <w:t xml:space="preserve"> </w:t>
      </w:r>
      <w:r w:rsidR="00EA5E16">
        <w:t>(</w:t>
      </w:r>
      <w:r w:rsidR="00EA5E16" w:rsidRPr="00FA47F8">
        <w:rPr>
          <w:rFonts w:ascii="Times New Roman" w:hAnsi="Times New Roman"/>
          <w:sz w:val="24"/>
          <w:szCs w:val="24"/>
          <w:lang w:val="en-GB"/>
        </w:rPr>
        <w:t>Geographical Indications)</w:t>
      </w:r>
      <w:r w:rsidRPr="00E27824">
        <w:rPr>
          <w:rFonts w:ascii="Times New Roman" w:hAnsi="Times New Roman"/>
          <w:sz w:val="24"/>
          <w:szCs w:val="24"/>
          <w:lang w:val="en-GB"/>
        </w:rPr>
        <w:t>, Part II of</w:t>
      </w:r>
      <w:r w:rsidRPr="00E27824">
        <w:rPr>
          <w:rFonts w:ascii="Times New Roman" w:hAnsi="Times New Roman"/>
          <w:sz w:val="24"/>
          <w:szCs w:val="24"/>
          <w:lang w:val="en-GB" w:eastAsia="ko-KR"/>
        </w:rPr>
        <w:t xml:space="preserve"> the TRIPS Agreement </w:t>
      </w:r>
      <w:r w:rsidRPr="00E27824">
        <w:rPr>
          <w:rFonts w:ascii="Times New Roman" w:hAnsi="Times New Roman"/>
          <w:sz w:val="24"/>
          <w:szCs w:val="24"/>
          <w:lang w:val="en-GB"/>
        </w:rPr>
        <w:t>and protect the geographical indications of the other Party in accordance with its legislation</w:t>
      </w:r>
      <w:r w:rsidRPr="00E27824">
        <w:rPr>
          <w:rStyle w:val="DipnotBavurusu"/>
          <w:rFonts w:ascii="Times New Roman" w:hAnsi="Times New Roman"/>
          <w:sz w:val="24"/>
          <w:szCs w:val="24"/>
          <w:lang w:val="en-GB"/>
        </w:rPr>
        <w:footnoteReference w:id="8"/>
      </w:r>
      <w:r w:rsidR="003A2C95" w:rsidRPr="00E27824">
        <w:rPr>
          <w:rFonts w:ascii="Times New Roman" w:eastAsia="Times New Roman" w:hAnsi="Times New Roman"/>
          <w:sz w:val="24"/>
          <w:szCs w:val="24"/>
          <w:lang w:val="en-GB"/>
        </w:rPr>
        <w:t xml:space="preserve">. </w:t>
      </w:r>
    </w:p>
    <w:p w:rsidR="00A67A50" w:rsidRPr="00E27824" w:rsidRDefault="00A67A50" w:rsidP="00AA0344">
      <w:pPr>
        <w:jc w:val="both"/>
        <w:rPr>
          <w:rFonts w:ascii="Times New Roman" w:eastAsia="Times New Roman" w:hAnsi="Times New Roman"/>
          <w:bCs/>
          <w:sz w:val="24"/>
          <w:szCs w:val="24"/>
          <w:lang w:val="en-GB"/>
        </w:rPr>
      </w:pPr>
    </w:p>
    <w:p w:rsidR="00E77C12" w:rsidRPr="00EA5E16" w:rsidRDefault="008B1575" w:rsidP="008B1575">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SUBSECTION 1</w:t>
      </w:r>
      <w:r w:rsidR="00BC2799" w:rsidRPr="00E27824">
        <w:rPr>
          <w:rFonts w:ascii="Times New Roman" w:eastAsia="Times New Roman" w:hAnsi="Times New Roman"/>
          <w:b/>
          <w:sz w:val="24"/>
          <w:szCs w:val="24"/>
          <w:lang w:val="en-GB" w:eastAsia="en-GB"/>
        </w:rPr>
        <w:t>5</w:t>
      </w:r>
      <w:r w:rsidRPr="00E27824">
        <w:rPr>
          <w:rFonts w:ascii="Times New Roman" w:eastAsia="Times New Roman" w:hAnsi="Times New Roman"/>
          <w:b/>
          <w:sz w:val="24"/>
          <w:szCs w:val="24"/>
          <w:lang w:val="en-GB" w:eastAsia="en-GB"/>
        </w:rPr>
        <w:t>-B-</w:t>
      </w:r>
      <w:r w:rsidR="00B20781" w:rsidRPr="00E27824">
        <w:rPr>
          <w:rFonts w:ascii="Times New Roman" w:eastAsia="Times New Roman" w:hAnsi="Times New Roman"/>
          <w:b/>
          <w:sz w:val="24"/>
          <w:szCs w:val="24"/>
          <w:lang w:val="en-GB" w:eastAsia="en-GB"/>
        </w:rPr>
        <w:t>4</w:t>
      </w:r>
    </w:p>
    <w:p w:rsidR="00E77C12" w:rsidRPr="00EA5E16" w:rsidRDefault="008B1575"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rPr>
        <w:lastRenderedPageBreak/>
        <w:t>DESIGNS</w:t>
      </w:r>
    </w:p>
    <w:p w:rsidR="00E77C12" w:rsidRPr="00E27824" w:rsidRDefault="00E77C12" w:rsidP="00AA0344">
      <w:pPr>
        <w:jc w:val="both"/>
        <w:rPr>
          <w:rFonts w:ascii="Times New Roman" w:eastAsia="Times New Roman" w:hAnsi="Times New Roman"/>
          <w:bCs/>
          <w:sz w:val="24"/>
          <w:szCs w:val="24"/>
          <w:lang w:val="en-GB"/>
        </w:rPr>
      </w:pPr>
    </w:p>
    <w:p w:rsidR="00E77C12" w:rsidRPr="00EA5E16" w:rsidRDefault="00E77C12" w:rsidP="008B1575">
      <w:pPr>
        <w:ind w:left="720" w:hanging="720"/>
        <w:jc w:val="center"/>
        <w:rPr>
          <w:rFonts w:ascii="Times New Roman" w:eastAsia="Times New Roman" w:hAnsi="Times New Roman"/>
          <w:b/>
          <w:sz w:val="24"/>
          <w:szCs w:val="24"/>
          <w:lang w:val="en-GB"/>
        </w:rPr>
      </w:pPr>
      <w:r w:rsidRPr="00EA5E16">
        <w:rPr>
          <w:rFonts w:ascii="Times New Roman" w:eastAsia="Times New Roman" w:hAnsi="Times New Roman"/>
          <w:b/>
          <w:sz w:val="24"/>
          <w:szCs w:val="24"/>
          <w:lang w:val="en-GB"/>
        </w:rPr>
        <w:t xml:space="preserve">Article </w:t>
      </w:r>
      <w:r w:rsidR="00BC2799" w:rsidRPr="00EA5E16">
        <w:rPr>
          <w:rFonts w:ascii="Times New Roman" w:eastAsia="Times New Roman" w:hAnsi="Times New Roman"/>
          <w:b/>
          <w:sz w:val="24"/>
          <w:szCs w:val="24"/>
          <w:lang w:val="en-GB"/>
        </w:rPr>
        <w:t>1</w:t>
      </w:r>
      <w:r w:rsidR="00BC2799" w:rsidRPr="00E27824">
        <w:rPr>
          <w:rFonts w:ascii="Times New Roman" w:eastAsia="Times New Roman" w:hAnsi="Times New Roman"/>
          <w:b/>
          <w:sz w:val="24"/>
          <w:szCs w:val="24"/>
          <w:lang w:val="en-GB"/>
        </w:rPr>
        <w:t>5</w:t>
      </w:r>
      <w:r w:rsidR="00C74BFD" w:rsidRPr="00EA5E16">
        <w:rPr>
          <w:rFonts w:ascii="Times New Roman" w:eastAsia="Times New Roman" w:hAnsi="Times New Roman"/>
          <w:b/>
          <w:sz w:val="24"/>
          <w:szCs w:val="24"/>
          <w:lang w:val="en-GB"/>
        </w:rPr>
        <w:t>.</w:t>
      </w:r>
      <w:r w:rsidR="008B1575" w:rsidRPr="00EA5E16">
        <w:rPr>
          <w:rFonts w:ascii="Times New Roman" w:eastAsia="Times New Roman" w:hAnsi="Times New Roman"/>
          <w:b/>
          <w:sz w:val="24"/>
          <w:szCs w:val="24"/>
          <w:lang w:val="en-GB"/>
        </w:rPr>
        <w:t>15</w:t>
      </w:r>
    </w:p>
    <w:p w:rsidR="00E77C12" w:rsidRPr="00EA5E16" w:rsidRDefault="00E77C1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color w:val="000000"/>
          <w:sz w:val="24"/>
          <w:szCs w:val="24"/>
          <w:lang w:val="en-GB"/>
        </w:rPr>
        <w:t>Requirements for Protection of Registered Designs</w:t>
      </w:r>
    </w:p>
    <w:p w:rsidR="000B162B" w:rsidRPr="00E27824" w:rsidRDefault="000B162B" w:rsidP="00AA0344">
      <w:pPr>
        <w:ind w:left="720" w:hanging="720"/>
        <w:jc w:val="both"/>
        <w:rPr>
          <w:rFonts w:ascii="Times New Roman" w:eastAsia="Times New Roman" w:hAnsi="Times New Roman"/>
          <w:sz w:val="24"/>
          <w:szCs w:val="24"/>
          <w:lang w:val="en-GB"/>
        </w:rPr>
      </w:pPr>
    </w:p>
    <w:p w:rsidR="00E77C12" w:rsidRPr="00EA5E16" w:rsidRDefault="00E77C12" w:rsidP="00FF668E">
      <w:pPr>
        <w:ind w:left="709" w:hanging="709"/>
        <w:jc w:val="both"/>
        <w:rPr>
          <w:rFonts w:ascii="Times New Roman" w:eastAsia="Malgun Gothic" w:hAnsi="Times New Roman"/>
          <w:color w:val="1F497D" w:themeColor="text2"/>
          <w:sz w:val="24"/>
          <w:szCs w:val="24"/>
          <w:lang w:val="en-GB" w:eastAsia="ko-KR"/>
        </w:rPr>
      </w:pPr>
      <w:r w:rsidRPr="00E27824">
        <w:rPr>
          <w:rFonts w:ascii="Times New Roman" w:eastAsia="Times New Roman" w:hAnsi="Times New Roman"/>
          <w:sz w:val="24"/>
          <w:szCs w:val="24"/>
          <w:lang w:val="en-GB"/>
        </w:rPr>
        <w:t>1.</w:t>
      </w:r>
      <w:r w:rsidRPr="00E27824">
        <w:rPr>
          <w:rFonts w:ascii="Times New Roman" w:eastAsia="Times New Roman" w:hAnsi="Times New Roman"/>
          <w:sz w:val="24"/>
          <w:szCs w:val="24"/>
          <w:lang w:val="en-GB"/>
        </w:rPr>
        <w:tab/>
      </w:r>
      <w:r w:rsidR="005327DA" w:rsidRPr="00E27824">
        <w:rPr>
          <w:rFonts w:ascii="Times New Roman" w:eastAsia="Times New Roman" w:hAnsi="Times New Roman"/>
          <w:sz w:val="24"/>
          <w:szCs w:val="24"/>
          <w:lang w:val="en-GB"/>
        </w:rPr>
        <w:t>The Parties shall provide for the protection of independently created designs that are new or original.</w:t>
      </w:r>
      <w:r w:rsidR="005327DA" w:rsidRPr="00E27824">
        <w:rPr>
          <w:rFonts w:ascii="Times New Roman" w:eastAsia="Times New Roman" w:hAnsi="Times New Roman"/>
          <w:sz w:val="24"/>
          <w:szCs w:val="24"/>
          <w:vertAlign w:val="superscript"/>
          <w:lang w:val="en-GB"/>
        </w:rPr>
        <w:footnoteReference w:id="9"/>
      </w:r>
      <w:r w:rsidR="005327DA" w:rsidRPr="00E27824">
        <w:rPr>
          <w:rFonts w:ascii="Times New Roman" w:eastAsia="Times New Roman" w:hAnsi="Times New Roman"/>
          <w:sz w:val="24"/>
          <w:szCs w:val="24"/>
          <w:lang w:val="en-GB"/>
        </w:rPr>
        <w:t xml:space="preserve"> This protection shall be provided by registration and shall confer exclusive rights</w:t>
      </w:r>
      <w:r w:rsidR="005327DA" w:rsidRPr="00E27824">
        <w:rPr>
          <w:rFonts w:ascii="Times New Roman" w:hAnsi="Times New Roman"/>
          <w:sz w:val="24"/>
          <w:szCs w:val="24"/>
          <w:lang w:val="en-GB"/>
        </w:rPr>
        <w:t xml:space="preserve"> upon</w:t>
      </w:r>
      <w:r w:rsidR="005327DA" w:rsidRPr="00E27824">
        <w:rPr>
          <w:rFonts w:ascii="Times New Roman" w:eastAsia="Times New Roman" w:hAnsi="Times New Roman"/>
          <w:sz w:val="24"/>
          <w:szCs w:val="24"/>
          <w:lang w:val="en-GB"/>
        </w:rPr>
        <w:t xml:space="preserve"> their holders in accordance with the provisions of </w:t>
      </w:r>
      <w:r w:rsidR="00BC357A" w:rsidRPr="00E27824">
        <w:rPr>
          <w:rFonts w:ascii="Times New Roman" w:eastAsia="Malgun Gothic" w:hAnsi="Times New Roman"/>
          <w:sz w:val="24"/>
          <w:szCs w:val="24"/>
          <w:lang w:val="en-GB" w:eastAsia="ko-KR"/>
        </w:rPr>
        <w:t xml:space="preserve">this </w:t>
      </w:r>
      <w:r w:rsidR="005327DA" w:rsidRPr="00E27824">
        <w:rPr>
          <w:rFonts w:ascii="Times New Roman" w:eastAsia="Times New Roman" w:hAnsi="Times New Roman"/>
          <w:sz w:val="24"/>
          <w:szCs w:val="24"/>
          <w:lang w:val="en-GB"/>
        </w:rPr>
        <w:t>Sub</w:t>
      </w:r>
      <w:r w:rsidR="00EA5E16">
        <w:rPr>
          <w:rFonts w:ascii="Times New Roman" w:eastAsia="Times New Roman" w:hAnsi="Times New Roman"/>
          <w:sz w:val="24"/>
          <w:szCs w:val="24"/>
          <w:lang w:val="en-GB"/>
        </w:rPr>
        <w:t>s</w:t>
      </w:r>
      <w:r w:rsidR="005327DA" w:rsidRPr="00E27824">
        <w:rPr>
          <w:rFonts w:ascii="Times New Roman" w:eastAsia="Times New Roman" w:hAnsi="Times New Roman"/>
          <w:sz w:val="24"/>
          <w:szCs w:val="24"/>
          <w:lang w:val="en-GB"/>
        </w:rPr>
        <w:t>ection.</w:t>
      </w:r>
      <w:r w:rsidR="005327DA" w:rsidRPr="00E27824">
        <w:rPr>
          <w:rFonts w:ascii="Times New Roman" w:eastAsia="Times New Roman" w:hAnsi="Times New Roman"/>
          <w:sz w:val="24"/>
          <w:szCs w:val="24"/>
          <w:vertAlign w:val="superscript"/>
          <w:lang w:val="en-GB"/>
        </w:rPr>
        <w:footnoteReference w:id="10"/>
      </w:r>
    </w:p>
    <w:p w:rsidR="00EC46C2" w:rsidRPr="00E27824" w:rsidRDefault="00EC46C2" w:rsidP="00EA5E16">
      <w:pPr>
        <w:ind w:left="720" w:hanging="720"/>
        <w:jc w:val="both"/>
        <w:rPr>
          <w:rFonts w:ascii="Times New Roman" w:eastAsia="Times New Roman" w:hAnsi="Times New Roman"/>
          <w:color w:val="000000"/>
          <w:sz w:val="24"/>
          <w:szCs w:val="24"/>
          <w:lang w:val="en-GB"/>
        </w:rPr>
      </w:pPr>
    </w:p>
    <w:p w:rsidR="00E77C12" w:rsidRPr="00E27824" w:rsidRDefault="00E77C12" w:rsidP="00EA5E16">
      <w:pPr>
        <w:ind w:left="720" w:hanging="720"/>
        <w:jc w:val="both"/>
        <w:rPr>
          <w:rFonts w:ascii="Times New Roman" w:eastAsia="Times New Roman" w:hAnsi="Times New Roman"/>
          <w:color w:val="000000"/>
          <w:sz w:val="24"/>
          <w:szCs w:val="24"/>
          <w:lang w:val="en-GB"/>
        </w:rPr>
      </w:pPr>
      <w:r w:rsidRPr="00E27824">
        <w:rPr>
          <w:rFonts w:ascii="Times New Roman" w:eastAsia="Times New Roman" w:hAnsi="Times New Roman"/>
          <w:color w:val="000000"/>
          <w:sz w:val="24"/>
          <w:szCs w:val="24"/>
          <w:lang w:val="en-GB"/>
        </w:rPr>
        <w:t>2.</w:t>
      </w:r>
      <w:r w:rsidRPr="00E27824">
        <w:rPr>
          <w:rFonts w:ascii="Times New Roman" w:eastAsia="Times New Roman" w:hAnsi="Times New Roman"/>
          <w:color w:val="000000"/>
          <w:sz w:val="24"/>
          <w:szCs w:val="24"/>
          <w:lang w:val="en-GB"/>
        </w:rPr>
        <w:tab/>
      </w:r>
      <w:r w:rsidRPr="00E27824">
        <w:rPr>
          <w:rFonts w:ascii="Times New Roman" w:eastAsia="Times New Roman" w:hAnsi="Times New Roman"/>
          <w:sz w:val="24"/>
          <w:szCs w:val="24"/>
          <w:lang w:val="en-GB"/>
        </w:rPr>
        <w:t>Design protection</w:t>
      </w:r>
      <w:r w:rsidRPr="00E27824">
        <w:rPr>
          <w:rFonts w:ascii="Times New Roman" w:eastAsia="Times New Roman" w:hAnsi="Times New Roman"/>
          <w:b/>
          <w:sz w:val="24"/>
          <w:szCs w:val="24"/>
          <w:lang w:val="en-GB"/>
        </w:rPr>
        <w:t xml:space="preserve"> </w:t>
      </w:r>
      <w:r w:rsidRPr="00E27824">
        <w:rPr>
          <w:rFonts w:ascii="Times New Roman" w:eastAsia="Times New Roman" w:hAnsi="Times New Roman"/>
          <w:sz w:val="24"/>
          <w:szCs w:val="24"/>
          <w:lang w:val="en-GB"/>
        </w:rPr>
        <w:t>shall not extend to designs dictated essentially by technical or functional considerations</w:t>
      </w:r>
      <w:r w:rsidRPr="00E27824">
        <w:rPr>
          <w:rFonts w:ascii="Times New Roman" w:eastAsia="Times New Roman" w:hAnsi="Times New Roman"/>
          <w:color w:val="000000"/>
          <w:sz w:val="24"/>
          <w:szCs w:val="24"/>
          <w:lang w:val="en-GB"/>
        </w:rPr>
        <w:t>.</w:t>
      </w:r>
    </w:p>
    <w:p w:rsidR="00E77C12" w:rsidRPr="00E27824" w:rsidRDefault="00E77C12" w:rsidP="00EA5E16">
      <w:pPr>
        <w:ind w:left="720" w:hanging="720"/>
        <w:jc w:val="both"/>
        <w:rPr>
          <w:rFonts w:ascii="Times New Roman" w:eastAsia="Times New Roman" w:hAnsi="Times New Roman"/>
          <w:color w:val="000000"/>
          <w:sz w:val="24"/>
          <w:szCs w:val="24"/>
          <w:lang w:val="en-GB"/>
        </w:rPr>
      </w:pPr>
    </w:p>
    <w:p w:rsidR="00E77C12" w:rsidRPr="00E27824" w:rsidRDefault="00E77C12" w:rsidP="00EA5E16">
      <w:pPr>
        <w:ind w:left="720" w:hanging="720"/>
        <w:jc w:val="both"/>
        <w:rPr>
          <w:rFonts w:ascii="Times New Roman" w:eastAsia="Times New Roman" w:hAnsi="Times New Roman"/>
          <w:sz w:val="24"/>
          <w:szCs w:val="24"/>
          <w:lang w:val="en-GB"/>
        </w:rPr>
      </w:pPr>
      <w:r w:rsidRPr="00E27824">
        <w:rPr>
          <w:rFonts w:ascii="Times New Roman" w:eastAsia="Times New Roman" w:hAnsi="Times New Roman"/>
          <w:color w:val="000000"/>
          <w:sz w:val="24"/>
          <w:szCs w:val="24"/>
          <w:lang w:val="en-GB"/>
        </w:rPr>
        <w:t>3.</w:t>
      </w:r>
      <w:r w:rsidRPr="00E27824">
        <w:rPr>
          <w:rFonts w:ascii="Times New Roman" w:eastAsia="Times New Roman" w:hAnsi="Times New Roman"/>
          <w:color w:val="000000"/>
          <w:sz w:val="24"/>
          <w:szCs w:val="24"/>
          <w:lang w:val="en-GB"/>
        </w:rPr>
        <w:tab/>
      </w:r>
      <w:r w:rsidRPr="00E27824">
        <w:rPr>
          <w:rFonts w:ascii="Times New Roman" w:eastAsia="Times New Roman" w:hAnsi="Times New Roman"/>
          <w:sz w:val="24"/>
          <w:szCs w:val="24"/>
          <w:lang w:val="en-GB"/>
        </w:rPr>
        <w:t xml:space="preserve">A design right shall not subsist in a design which is contrary to public </w:t>
      </w:r>
      <w:r w:rsidR="005327DA" w:rsidRPr="00E27824">
        <w:rPr>
          <w:rFonts w:ascii="Times New Roman" w:eastAsia="Times New Roman" w:hAnsi="Times New Roman"/>
          <w:sz w:val="24"/>
          <w:szCs w:val="24"/>
          <w:lang w:val="en-GB"/>
        </w:rPr>
        <w:t>order</w:t>
      </w:r>
      <w:r w:rsidR="00E65034" w:rsidRPr="00E27824">
        <w:rPr>
          <w:rFonts w:ascii="Times New Roman" w:eastAsia="Times New Roman" w:hAnsi="Times New Roman"/>
          <w:sz w:val="24"/>
          <w:szCs w:val="24"/>
          <w:lang w:val="en-GB"/>
        </w:rPr>
        <w:t xml:space="preserve"> </w:t>
      </w:r>
      <w:r w:rsidRPr="00E27824">
        <w:rPr>
          <w:rFonts w:ascii="Times New Roman" w:eastAsia="Times New Roman" w:hAnsi="Times New Roman"/>
          <w:sz w:val="24"/>
          <w:szCs w:val="24"/>
          <w:lang w:val="en-GB"/>
        </w:rPr>
        <w:t>or to accepted principles of morality</w:t>
      </w:r>
      <w:r w:rsidR="0007384C" w:rsidRPr="00E27824">
        <w:rPr>
          <w:rFonts w:ascii="Times New Roman" w:eastAsia="Times New Roman" w:hAnsi="Times New Roman"/>
          <w:sz w:val="24"/>
          <w:szCs w:val="24"/>
          <w:lang w:val="en-GB"/>
        </w:rPr>
        <w:t>.</w:t>
      </w:r>
      <w:r w:rsidRPr="00E27824">
        <w:rPr>
          <w:rFonts w:ascii="Times New Roman" w:eastAsia="Times New Roman" w:hAnsi="Times New Roman"/>
          <w:sz w:val="24"/>
          <w:szCs w:val="24"/>
          <w:vertAlign w:val="superscript"/>
          <w:lang w:val="en-GB"/>
        </w:rPr>
        <w:footnoteReference w:id="11"/>
      </w:r>
    </w:p>
    <w:p w:rsidR="00A67A50" w:rsidRPr="00E27824" w:rsidRDefault="00A67A50" w:rsidP="00EA5E16">
      <w:pPr>
        <w:ind w:left="720" w:hanging="720"/>
        <w:rPr>
          <w:rFonts w:ascii="Times New Roman" w:eastAsia="Times New Roman" w:hAnsi="Times New Roman"/>
          <w:sz w:val="24"/>
          <w:szCs w:val="24"/>
          <w:lang w:val="en-GB"/>
        </w:rPr>
      </w:pPr>
    </w:p>
    <w:p w:rsidR="00E77C12" w:rsidRPr="00EA5E16" w:rsidRDefault="00E77C12" w:rsidP="008B1575">
      <w:pPr>
        <w:ind w:left="720" w:hanging="720"/>
        <w:jc w:val="center"/>
        <w:rPr>
          <w:rFonts w:ascii="Times New Roman" w:eastAsia="Times New Roman" w:hAnsi="Times New Roman"/>
          <w:b/>
          <w:sz w:val="24"/>
          <w:szCs w:val="24"/>
          <w:lang w:val="en-GB"/>
        </w:rPr>
      </w:pPr>
      <w:r w:rsidRPr="00EA5E16">
        <w:rPr>
          <w:rFonts w:ascii="Times New Roman" w:eastAsia="Times New Roman" w:hAnsi="Times New Roman"/>
          <w:b/>
          <w:sz w:val="24"/>
          <w:szCs w:val="24"/>
          <w:lang w:val="en-GB"/>
        </w:rPr>
        <w:t xml:space="preserve">Article </w:t>
      </w:r>
      <w:r w:rsidR="007454FA" w:rsidRPr="00EA5E16">
        <w:rPr>
          <w:rFonts w:ascii="Times New Roman" w:eastAsia="Times New Roman" w:hAnsi="Times New Roman"/>
          <w:b/>
          <w:sz w:val="24"/>
          <w:szCs w:val="24"/>
          <w:lang w:val="en-GB"/>
        </w:rPr>
        <w:t>1</w:t>
      </w:r>
      <w:r w:rsidR="007454FA" w:rsidRPr="00E27824">
        <w:rPr>
          <w:rFonts w:ascii="Times New Roman" w:eastAsia="Times New Roman" w:hAnsi="Times New Roman"/>
          <w:b/>
          <w:sz w:val="24"/>
          <w:szCs w:val="24"/>
          <w:lang w:val="en-GB"/>
        </w:rPr>
        <w:t>5</w:t>
      </w:r>
      <w:r w:rsidR="00C74BFD" w:rsidRPr="00EA5E16">
        <w:rPr>
          <w:rFonts w:ascii="Times New Roman" w:eastAsia="Times New Roman" w:hAnsi="Times New Roman"/>
          <w:b/>
          <w:sz w:val="24"/>
          <w:szCs w:val="24"/>
          <w:lang w:val="en-GB"/>
        </w:rPr>
        <w:t>.</w:t>
      </w:r>
      <w:r w:rsidR="008B1575" w:rsidRPr="00EA5E16">
        <w:rPr>
          <w:rFonts w:ascii="Times New Roman" w:eastAsia="Times New Roman" w:hAnsi="Times New Roman"/>
          <w:b/>
          <w:sz w:val="24"/>
          <w:szCs w:val="24"/>
          <w:lang w:val="en-GB"/>
        </w:rPr>
        <w:t>16</w:t>
      </w:r>
    </w:p>
    <w:p w:rsidR="00E77C12" w:rsidRPr="00EA5E16" w:rsidRDefault="00E77C1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color w:val="000000"/>
          <w:sz w:val="24"/>
          <w:szCs w:val="24"/>
          <w:lang w:val="en-GB"/>
        </w:rPr>
        <w:t>Rights Conferred by Registration</w:t>
      </w:r>
    </w:p>
    <w:p w:rsidR="00E77C12" w:rsidRPr="00E27824" w:rsidRDefault="00E77C12" w:rsidP="00AA0344">
      <w:pPr>
        <w:ind w:left="720" w:hanging="720"/>
        <w:jc w:val="both"/>
        <w:rPr>
          <w:rFonts w:ascii="Times New Roman" w:eastAsia="Times New Roman" w:hAnsi="Times New Roman"/>
          <w:sz w:val="24"/>
          <w:szCs w:val="24"/>
          <w:lang w:val="en-GB"/>
        </w:rPr>
      </w:pPr>
    </w:p>
    <w:p w:rsidR="00E77C12" w:rsidRPr="00E27824" w:rsidRDefault="00E77C12" w:rsidP="00AA0344">
      <w:pPr>
        <w:jc w:val="both"/>
        <w:rPr>
          <w:rFonts w:ascii="Times New Roman" w:eastAsia="Times New Roman" w:hAnsi="Times New Roman"/>
          <w:color w:val="000000"/>
          <w:sz w:val="24"/>
          <w:szCs w:val="24"/>
          <w:lang w:val="en-GB"/>
        </w:rPr>
      </w:pPr>
      <w:r w:rsidRPr="00E27824">
        <w:rPr>
          <w:rFonts w:ascii="Times New Roman" w:eastAsia="Times New Roman" w:hAnsi="Times New Roman"/>
          <w:sz w:val="24"/>
          <w:szCs w:val="24"/>
          <w:lang w:val="en-GB"/>
        </w:rPr>
        <w:t xml:space="preserve">The owner of a protected </w:t>
      </w:r>
      <w:r w:rsidRPr="00E27824">
        <w:rPr>
          <w:rFonts w:ascii="Times New Roman" w:eastAsia="Times New Roman" w:hAnsi="Times New Roman"/>
          <w:color w:val="000000"/>
          <w:sz w:val="24"/>
          <w:szCs w:val="24"/>
          <w:lang w:val="en-GB"/>
        </w:rPr>
        <w:t>design shall have the right to prevent third parties</w:t>
      </w:r>
      <w:r w:rsidR="00ED5D91" w:rsidRPr="00E27824">
        <w:rPr>
          <w:rFonts w:ascii="Times New Roman" w:eastAsia="Times New Roman" w:hAnsi="Times New Roman"/>
          <w:color w:val="000000"/>
          <w:sz w:val="24"/>
          <w:szCs w:val="24"/>
          <w:lang w:val="en-GB"/>
        </w:rPr>
        <w:t>,</w:t>
      </w:r>
      <w:r w:rsidRPr="00E27824">
        <w:rPr>
          <w:rFonts w:ascii="Times New Roman" w:eastAsia="Times New Roman" w:hAnsi="Times New Roman"/>
          <w:color w:val="000000"/>
          <w:sz w:val="24"/>
          <w:szCs w:val="24"/>
          <w:lang w:val="en-GB"/>
        </w:rPr>
        <w:t xml:space="preserve"> not having the owner’s consent</w:t>
      </w:r>
      <w:r w:rsidR="00ED5D91" w:rsidRPr="00E27824">
        <w:rPr>
          <w:rFonts w:ascii="Times New Roman" w:eastAsia="Times New Roman" w:hAnsi="Times New Roman"/>
          <w:color w:val="000000"/>
          <w:sz w:val="24"/>
          <w:szCs w:val="24"/>
          <w:lang w:val="en-GB"/>
        </w:rPr>
        <w:t>,</w:t>
      </w:r>
      <w:r w:rsidRPr="00E27824">
        <w:rPr>
          <w:rFonts w:ascii="Times New Roman" w:eastAsia="Times New Roman" w:hAnsi="Times New Roman"/>
          <w:color w:val="000000"/>
          <w:sz w:val="24"/>
          <w:szCs w:val="24"/>
          <w:lang w:val="en-GB"/>
        </w:rPr>
        <w:t xml:space="preserve"> from </w:t>
      </w:r>
      <w:r w:rsidRPr="00E27824">
        <w:rPr>
          <w:rFonts w:ascii="Times New Roman" w:eastAsia="Times New Roman" w:hAnsi="Times New Roman"/>
          <w:sz w:val="24"/>
          <w:szCs w:val="24"/>
          <w:lang w:val="en-GB"/>
        </w:rPr>
        <w:t xml:space="preserve">at least </w:t>
      </w:r>
      <w:r w:rsidRPr="00E27824">
        <w:rPr>
          <w:rFonts w:ascii="Times New Roman" w:eastAsia="Times New Roman" w:hAnsi="Times New Roman"/>
          <w:color w:val="000000"/>
          <w:sz w:val="24"/>
          <w:szCs w:val="24"/>
          <w:lang w:val="en-GB"/>
        </w:rPr>
        <w:t xml:space="preserve">making, offering for sale, </w:t>
      </w:r>
      <w:r w:rsidRPr="00E27824">
        <w:rPr>
          <w:rFonts w:ascii="Times New Roman" w:eastAsia="Times New Roman" w:hAnsi="Times New Roman"/>
          <w:sz w:val="24"/>
          <w:szCs w:val="24"/>
          <w:lang w:val="en-GB"/>
        </w:rPr>
        <w:t>selling</w:t>
      </w:r>
      <w:r w:rsidR="000D5B6D" w:rsidRPr="00E27824">
        <w:rPr>
          <w:rFonts w:ascii="Times New Roman" w:eastAsia="Times New Roman" w:hAnsi="Times New Roman"/>
          <w:sz w:val="24"/>
          <w:szCs w:val="24"/>
          <w:lang w:val="en-GB"/>
        </w:rPr>
        <w:t xml:space="preserve"> </w:t>
      </w:r>
      <w:r w:rsidRPr="00E27824">
        <w:rPr>
          <w:rFonts w:ascii="Times New Roman" w:eastAsia="Times New Roman" w:hAnsi="Times New Roman"/>
          <w:sz w:val="24"/>
          <w:szCs w:val="24"/>
          <w:lang w:val="en-GB"/>
        </w:rPr>
        <w:t>or</w:t>
      </w:r>
      <w:r w:rsidRPr="00E27824">
        <w:rPr>
          <w:rFonts w:ascii="Times New Roman" w:eastAsia="Times New Roman" w:hAnsi="Times New Roman"/>
          <w:color w:val="000000"/>
          <w:sz w:val="24"/>
          <w:szCs w:val="24"/>
          <w:lang w:val="en-GB"/>
        </w:rPr>
        <w:t xml:space="preserve"> importing</w:t>
      </w:r>
      <w:r w:rsidRPr="00E27824">
        <w:rPr>
          <w:rFonts w:ascii="Times New Roman" w:eastAsia="Times New Roman" w:hAnsi="Times New Roman"/>
          <w:color w:val="0000FF"/>
          <w:sz w:val="24"/>
          <w:szCs w:val="24"/>
          <w:lang w:val="en-GB"/>
        </w:rPr>
        <w:t xml:space="preserve"> </w:t>
      </w:r>
      <w:r w:rsidRPr="00E27824">
        <w:rPr>
          <w:rFonts w:ascii="Times New Roman" w:eastAsia="Times New Roman" w:hAnsi="Times New Roman"/>
          <w:color w:val="000000"/>
          <w:sz w:val="24"/>
          <w:szCs w:val="24"/>
          <w:lang w:val="en-GB"/>
        </w:rPr>
        <w:t xml:space="preserve">articles bearing or embodying </w:t>
      </w:r>
      <w:r w:rsidRPr="00E27824">
        <w:rPr>
          <w:rFonts w:ascii="Times New Roman" w:eastAsia="Times New Roman" w:hAnsi="Times New Roman"/>
          <w:sz w:val="24"/>
          <w:szCs w:val="24"/>
          <w:lang w:val="en-GB"/>
        </w:rPr>
        <w:t>a</w:t>
      </w:r>
      <w:r w:rsidRPr="00E27824">
        <w:rPr>
          <w:rFonts w:ascii="Times New Roman" w:eastAsia="Times New Roman" w:hAnsi="Times New Roman"/>
          <w:color w:val="339966"/>
          <w:sz w:val="24"/>
          <w:szCs w:val="24"/>
          <w:lang w:val="en-GB"/>
        </w:rPr>
        <w:t xml:space="preserve"> </w:t>
      </w:r>
      <w:r w:rsidRPr="00E27824">
        <w:rPr>
          <w:rFonts w:ascii="Times New Roman" w:eastAsia="Times New Roman" w:hAnsi="Times New Roman"/>
          <w:color w:val="000000"/>
          <w:sz w:val="24"/>
          <w:szCs w:val="24"/>
          <w:lang w:val="en-GB"/>
        </w:rPr>
        <w:t>design</w:t>
      </w:r>
      <w:r w:rsidRPr="00E27824">
        <w:rPr>
          <w:rFonts w:ascii="Times New Roman" w:eastAsia="Times New Roman" w:hAnsi="Times New Roman"/>
          <w:color w:val="339966"/>
          <w:sz w:val="24"/>
          <w:szCs w:val="24"/>
          <w:lang w:val="en-GB"/>
        </w:rPr>
        <w:t xml:space="preserve"> </w:t>
      </w:r>
      <w:r w:rsidRPr="00E27824">
        <w:rPr>
          <w:rFonts w:ascii="Times New Roman" w:eastAsia="Times New Roman" w:hAnsi="Times New Roman"/>
          <w:sz w:val="24"/>
          <w:szCs w:val="24"/>
          <w:lang w:val="en-GB"/>
        </w:rPr>
        <w:t xml:space="preserve">which is a copy, or substantially a copy, of the protected design, </w:t>
      </w:r>
      <w:r w:rsidRPr="00E27824">
        <w:rPr>
          <w:rFonts w:ascii="Times New Roman" w:eastAsia="Times New Roman" w:hAnsi="Times New Roman"/>
          <w:color w:val="000000"/>
          <w:sz w:val="24"/>
          <w:szCs w:val="24"/>
          <w:lang w:val="en-GB"/>
        </w:rPr>
        <w:t>when such acts are undertaken for commercial purposes.</w:t>
      </w:r>
      <w:r w:rsidR="008543F5" w:rsidRPr="00E27824">
        <w:rPr>
          <w:rFonts w:ascii="Times New Roman" w:eastAsia="Times New Roman" w:hAnsi="Times New Roman"/>
          <w:color w:val="000000"/>
          <w:sz w:val="24"/>
          <w:szCs w:val="24"/>
          <w:lang w:val="en-GB"/>
        </w:rPr>
        <w:t xml:space="preserve"> </w:t>
      </w:r>
    </w:p>
    <w:p w:rsidR="00E77C12" w:rsidRPr="00E27824" w:rsidRDefault="00E77C12" w:rsidP="00AA0344">
      <w:pPr>
        <w:jc w:val="both"/>
        <w:rPr>
          <w:rFonts w:ascii="Times New Roman" w:eastAsia="Times New Roman" w:hAnsi="Times New Roman"/>
          <w:color w:val="1F497D" w:themeColor="text2"/>
          <w:sz w:val="24"/>
          <w:szCs w:val="24"/>
          <w:lang w:val="en-GB"/>
        </w:rPr>
      </w:pPr>
    </w:p>
    <w:p w:rsidR="00E77C12" w:rsidRPr="00EA5E16" w:rsidRDefault="005327DA" w:rsidP="008B1575">
      <w:pPr>
        <w:ind w:left="720" w:hanging="720"/>
        <w:jc w:val="center"/>
        <w:rPr>
          <w:rFonts w:ascii="Times New Roman" w:eastAsia="Times New Roman" w:hAnsi="Times New Roman"/>
          <w:b/>
          <w:sz w:val="24"/>
          <w:szCs w:val="24"/>
          <w:lang w:val="en-GB"/>
        </w:rPr>
      </w:pPr>
      <w:r w:rsidRPr="00EA5E16">
        <w:rPr>
          <w:rFonts w:ascii="Times New Roman" w:eastAsia="Times New Roman" w:hAnsi="Times New Roman"/>
          <w:b/>
          <w:sz w:val="24"/>
          <w:szCs w:val="24"/>
          <w:lang w:val="en-GB"/>
        </w:rPr>
        <w:t xml:space="preserve">Article </w:t>
      </w:r>
      <w:r w:rsidR="007454FA" w:rsidRPr="00EA5E16">
        <w:rPr>
          <w:rFonts w:ascii="Times New Roman" w:eastAsia="Times New Roman" w:hAnsi="Times New Roman"/>
          <w:b/>
          <w:sz w:val="24"/>
          <w:szCs w:val="24"/>
          <w:lang w:val="en-GB"/>
        </w:rPr>
        <w:t>1</w:t>
      </w:r>
      <w:r w:rsidR="007454FA" w:rsidRPr="00E27824">
        <w:rPr>
          <w:rFonts w:ascii="Times New Roman" w:eastAsia="Times New Roman" w:hAnsi="Times New Roman"/>
          <w:b/>
          <w:sz w:val="24"/>
          <w:szCs w:val="24"/>
          <w:lang w:val="en-GB"/>
        </w:rPr>
        <w:t>5</w:t>
      </w:r>
      <w:r w:rsidRPr="00EA5E16">
        <w:rPr>
          <w:rFonts w:ascii="Times New Roman" w:eastAsia="Times New Roman" w:hAnsi="Times New Roman"/>
          <w:b/>
          <w:sz w:val="24"/>
          <w:szCs w:val="24"/>
          <w:lang w:val="en-GB"/>
        </w:rPr>
        <w:t>.</w:t>
      </w:r>
      <w:r w:rsidR="008B1575" w:rsidRPr="00EA5E16">
        <w:rPr>
          <w:rFonts w:ascii="Times New Roman" w:eastAsia="Times New Roman" w:hAnsi="Times New Roman"/>
          <w:b/>
          <w:sz w:val="24"/>
          <w:szCs w:val="24"/>
          <w:lang w:val="en-GB"/>
        </w:rPr>
        <w:t>17</w:t>
      </w:r>
    </w:p>
    <w:p w:rsidR="00E77C12" w:rsidRPr="00EA5E16" w:rsidRDefault="005327DA"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Term of Protection</w:t>
      </w:r>
    </w:p>
    <w:p w:rsidR="000B162B" w:rsidRPr="00E27824" w:rsidRDefault="000B162B" w:rsidP="00AA0344">
      <w:pPr>
        <w:jc w:val="both"/>
        <w:rPr>
          <w:rFonts w:ascii="Times New Roman" w:eastAsia="Times New Roman" w:hAnsi="Times New Roman"/>
          <w:sz w:val="24"/>
          <w:szCs w:val="24"/>
          <w:lang w:val="en-GB"/>
        </w:rPr>
      </w:pPr>
    </w:p>
    <w:p w:rsidR="00E77C12" w:rsidRPr="00E27824" w:rsidRDefault="005327DA" w:rsidP="00AA0344">
      <w:pPr>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 xml:space="preserve">The duration of protection available shall be consistent with </w:t>
      </w:r>
      <w:r w:rsidR="007454FA" w:rsidRPr="00E27824">
        <w:rPr>
          <w:rFonts w:ascii="Times New Roman" w:eastAsia="Times New Roman" w:hAnsi="Times New Roman"/>
          <w:sz w:val="24"/>
          <w:szCs w:val="24"/>
          <w:lang w:val="en-GB"/>
        </w:rPr>
        <w:t xml:space="preserve">Article </w:t>
      </w:r>
      <w:r w:rsidRPr="00E27824">
        <w:rPr>
          <w:rFonts w:ascii="Times New Roman" w:eastAsia="Times New Roman" w:hAnsi="Times New Roman"/>
          <w:sz w:val="24"/>
          <w:szCs w:val="24"/>
          <w:lang w:val="en-GB"/>
        </w:rPr>
        <w:t xml:space="preserve">26.3 of </w:t>
      </w:r>
      <w:r w:rsidR="008E37F5" w:rsidRPr="00E27824">
        <w:rPr>
          <w:rFonts w:ascii="Times New Roman" w:eastAsia="Malgun Gothic" w:hAnsi="Times New Roman"/>
          <w:sz w:val="24"/>
          <w:szCs w:val="24"/>
          <w:lang w:val="en-GB" w:eastAsia="ko-KR"/>
        </w:rPr>
        <w:t xml:space="preserve">the </w:t>
      </w:r>
      <w:r w:rsidRPr="00E27824">
        <w:rPr>
          <w:rFonts w:ascii="Times New Roman" w:eastAsia="Times New Roman" w:hAnsi="Times New Roman"/>
          <w:sz w:val="24"/>
          <w:szCs w:val="24"/>
          <w:lang w:val="en-GB"/>
        </w:rPr>
        <w:t>TRIP</w:t>
      </w:r>
      <w:r w:rsidR="00583A25" w:rsidRPr="00E27824">
        <w:rPr>
          <w:rFonts w:ascii="Times New Roman" w:eastAsia="Malgun Gothic" w:hAnsi="Times New Roman"/>
          <w:sz w:val="24"/>
          <w:szCs w:val="24"/>
          <w:lang w:val="en-GB" w:eastAsia="ko-KR"/>
        </w:rPr>
        <w:t>S</w:t>
      </w:r>
      <w:r w:rsidR="008E37F5" w:rsidRPr="00E27824">
        <w:rPr>
          <w:rFonts w:ascii="Times New Roman" w:eastAsia="Malgun Gothic" w:hAnsi="Times New Roman"/>
          <w:sz w:val="24"/>
          <w:szCs w:val="24"/>
          <w:lang w:val="en-GB" w:eastAsia="ko-KR"/>
        </w:rPr>
        <w:t xml:space="preserve"> Agreement</w:t>
      </w:r>
      <w:r w:rsidRPr="00E27824">
        <w:rPr>
          <w:rFonts w:ascii="Times New Roman" w:eastAsia="Times New Roman" w:hAnsi="Times New Roman"/>
          <w:sz w:val="24"/>
          <w:szCs w:val="24"/>
          <w:lang w:val="en-GB"/>
        </w:rPr>
        <w:t xml:space="preserve">. </w:t>
      </w:r>
    </w:p>
    <w:p w:rsidR="00FC5AFD" w:rsidRPr="00E27824" w:rsidRDefault="00FC5AFD" w:rsidP="00AA0344">
      <w:pPr>
        <w:jc w:val="both"/>
        <w:rPr>
          <w:rFonts w:ascii="Times New Roman" w:eastAsia="Times New Roman" w:hAnsi="Times New Roman"/>
          <w:color w:val="000000"/>
          <w:sz w:val="24"/>
          <w:szCs w:val="24"/>
          <w:lang w:val="en-GB"/>
        </w:rPr>
      </w:pPr>
    </w:p>
    <w:p w:rsidR="00E77C12" w:rsidRPr="00EA5E16" w:rsidRDefault="00E77C12" w:rsidP="008B1575">
      <w:pPr>
        <w:ind w:left="720" w:hanging="720"/>
        <w:jc w:val="center"/>
        <w:rPr>
          <w:rFonts w:ascii="Times New Roman" w:eastAsia="Times New Roman" w:hAnsi="Times New Roman"/>
          <w:b/>
          <w:sz w:val="24"/>
          <w:szCs w:val="24"/>
          <w:lang w:val="en-GB"/>
        </w:rPr>
      </w:pPr>
      <w:r w:rsidRPr="00EA5E16">
        <w:rPr>
          <w:rFonts w:ascii="Times New Roman" w:eastAsia="Times New Roman" w:hAnsi="Times New Roman"/>
          <w:b/>
          <w:sz w:val="24"/>
          <w:szCs w:val="24"/>
          <w:lang w:val="en-GB"/>
        </w:rPr>
        <w:t xml:space="preserve">Article </w:t>
      </w:r>
      <w:r w:rsidR="007454FA" w:rsidRPr="00EA5E16">
        <w:rPr>
          <w:rFonts w:ascii="Times New Roman" w:eastAsia="Times New Roman" w:hAnsi="Times New Roman"/>
          <w:b/>
          <w:sz w:val="24"/>
          <w:szCs w:val="24"/>
          <w:lang w:val="en-GB"/>
        </w:rPr>
        <w:t>1</w:t>
      </w:r>
      <w:r w:rsidR="007454FA" w:rsidRPr="00E27824">
        <w:rPr>
          <w:rFonts w:ascii="Times New Roman" w:eastAsia="Times New Roman" w:hAnsi="Times New Roman"/>
          <w:b/>
          <w:sz w:val="24"/>
          <w:szCs w:val="24"/>
          <w:lang w:val="en-GB"/>
        </w:rPr>
        <w:t>5</w:t>
      </w:r>
      <w:r w:rsidR="00C74BFD" w:rsidRPr="00EA5E16">
        <w:rPr>
          <w:rFonts w:ascii="Times New Roman" w:eastAsia="Times New Roman" w:hAnsi="Times New Roman"/>
          <w:b/>
          <w:sz w:val="24"/>
          <w:szCs w:val="24"/>
          <w:lang w:val="en-GB"/>
        </w:rPr>
        <w:t>.</w:t>
      </w:r>
      <w:r w:rsidR="008B1575" w:rsidRPr="00EA5E16">
        <w:rPr>
          <w:rFonts w:ascii="Times New Roman" w:eastAsia="Times New Roman" w:hAnsi="Times New Roman"/>
          <w:b/>
          <w:sz w:val="24"/>
          <w:szCs w:val="24"/>
          <w:lang w:val="en-GB"/>
        </w:rPr>
        <w:t>18</w:t>
      </w:r>
    </w:p>
    <w:p w:rsidR="00E77C12" w:rsidRPr="00EA5E16" w:rsidRDefault="00E77C1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color w:val="000000"/>
          <w:sz w:val="24"/>
          <w:szCs w:val="24"/>
          <w:lang w:val="en-GB"/>
        </w:rPr>
        <w:t>Exceptions</w:t>
      </w:r>
    </w:p>
    <w:p w:rsidR="00E77C12" w:rsidRPr="00E27824" w:rsidRDefault="00E77C12" w:rsidP="00AA0344">
      <w:pPr>
        <w:jc w:val="both"/>
        <w:rPr>
          <w:rFonts w:ascii="Times New Roman" w:eastAsia="Times New Roman" w:hAnsi="Times New Roman"/>
          <w:color w:val="000000"/>
          <w:sz w:val="24"/>
          <w:szCs w:val="24"/>
          <w:lang w:val="en-GB"/>
        </w:rPr>
      </w:pPr>
    </w:p>
    <w:p w:rsidR="00E77C12" w:rsidRPr="00E27824" w:rsidRDefault="00E77C12" w:rsidP="00AA0344">
      <w:pPr>
        <w:jc w:val="both"/>
        <w:rPr>
          <w:rFonts w:ascii="Times New Roman" w:eastAsia="Times New Roman" w:hAnsi="Times New Roman"/>
          <w:color w:val="000000"/>
          <w:sz w:val="24"/>
          <w:szCs w:val="24"/>
          <w:lang w:val="en-GB"/>
        </w:rPr>
      </w:pPr>
      <w:r w:rsidRPr="00E27824">
        <w:rPr>
          <w:rFonts w:ascii="Times New Roman" w:eastAsia="Times New Roman" w:hAnsi="Times New Roman"/>
          <w:sz w:val="24"/>
          <w:szCs w:val="24"/>
          <w:lang w:val="en-GB"/>
        </w:rPr>
        <w:t xml:space="preserve">The Parties </w:t>
      </w:r>
      <w:r w:rsidRPr="00E27824">
        <w:rPr>
          <w:rFonts w:ascii="Times New Roman" w:eastAsia="Times New Roman" w:hAnsi="Times New Roman"/>
          <w:color w:val="000000"/>
          <w:sz w:val="24"/>
          <w:szCs w:val="24"/>
          <w:lang w:val="en-GB"/>
        </w:rPr>
        <w:t>may provide limited exceptions to the protection of designs, provided that such exceptions do not unreasonably conflict with the normal exploitation of protected designs and do not unreasonably prejudice the legitimate interests of the owner of the protected design, taking account of the legitimate interests of third parties.</w:t>
      </w:r>
    </w:p>
    <w:p w:rsidR="008D0009" w:rsidRPr="00E27824" w:rsidRDefault="008D0009" w:rsidP="00AA0344">
      <w:pPr>
        <w:jc w:val="both"/>
        <w:rPr>
          <w:rFonts w:ascii="Times New Roman" w:eastAsia="Times New Roman" w:hAnsi="Times New Roman"/>
          <w:color w:val="000000"/>
          <w:sz w:val="24"/>
          <w:szCs w:val="24"/>
          <w:lang w:val="en-GB"/>
        </w:rPr>
      </w:pPr>
    </w:p>
    <w:p w:rsidR="00E77C12" w:rsidRPr="00EA5E16" w:rsidRDefault="00EA5E16" w:rsidP="008B1575">
      <w:pPr>
        <w:jc w:val="center"/>
        <w:rPr>
          <w:rFonts w:ascii="Times New Roman" w:eastAsia="Times New Roman" w:hAnsi="Times New Roman"/>
          <w:b/>
          <w:sz w:val="24"/>
          <w:szCs w:val="24"/>
          <w:lang w:val="en-GB" w:eastAsia="en-GB"/>
        </w:rPr>
      </w:pPr>
      <w:r>
        <w:rPr>
          <w:rFonts w:ascii="Times New Roman" w:eastAsia="Times New Roman" w:hAnsi="Times New Roman"/>
          <w:b/>
          <w:sz w:val="24"/>
          <w:szCs w:val="24"/>
          <w:lang w:val="en-GB" w:eastAsia="en-GB"/>
        </w:rPr>
        <w:t>SUB</w:t>
      </w:r>
      <w:r w:rsidR="008B1575" w:rsidRPr="00E27824">
        <w:rPr>
          <w:rFonts w:ascii="Times New Roman" w:eastAsia="Times New Roman" w:hAnsi="Times New Roman"/>
          <w:b/>
          <w:sz w:val="24"/>
          <w:szCs w:val="24"/>
          <w:lang w:val="en-GB" w:eastAsia="en-GB"/>
        </w:rPr>
        <w:t>SECTION 1</w:t>
      </w:r>
      <w:r w:rsidR="007454FA" w:rsidRPr="00E27824">
        <w:rPr>
          <w:rFonts w:ascii="Times New Roman" w:eastAsia="Times New Roman" w:hAnsi="Times New Roman"/>
          <w:b/>
          <w:sz w:val="24"/>
          <w:szCs w:val="24"/>
          <w:lang w:val="en-GB" w:eastAsia="en-GB"/>
        </w:rPr>
        <w:t>5</w:t>
      </w:r>
      <w:r w:rsidR="008B1575" w:rsidRPr="00E27824">
        <w:rPr>
          <w:rFonts w:ascii="Times New Roman" w:eastAsia="Times New Roman" w:hAnsi="Times New Roman"/>
          <w:b/>
          <w:sz w:val="24"/>
          <w:szCs w:val="24"/>
          <w:lang w:val="en-GB" w:eastAsia="en-GB"/>
        </w:rPr>
        <w:t>-B-</w:t>
      </w:r>
      <w:r w:rsidR="00B20781" w:rsidRPr="00E27824">
        <w:rPr>
          <w:rFonts w:ascii="Times New Roman" w:eastAsia="Times New Roman" w:hAnsi="Times New Roman"/>
          <w:b/>
          <w:sz w:val="24"/>
          <w:szCs w:val="24"/>
          <w:lang w:val="en-GB" w:eastAsia="en-GB"/>
        </w:rPr>
        <w:t>5</w:t>
      </w:r>
    </w:p>
    <w:p w:rsidR="00E77C12" w:rsidRPr="00EA5E16" w:rsidRDefault="008B1575"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rPr>
        <w:t>PATENTS</w:t>
      </w:r>
    </w:p>
    <w:p w:rsidR="00E77C12" w:rsidRPr="00E27824" w:rsidRDefault="00E77C12" w:rsidP="00AA0344">
      <w:pPr>
        <w:jc w:val="both"/>
        <w:rPr>
          <w:rFonts w:ascii="Times New Roman" w:eastAsia="Times New Roman" w:hAnsi="Times New Roman"/>
          <w:bCs/>
          <w:sz w:val="24"/>
          <w:szCs w:val="24"/>
          <w:lang w:val="en-GB"/>
        </w:rPr>
      </w:pPr>
    </w:p>
    <w:p w:rsidR="00E77C12" w:rsidRPr="00EA5E16" w:rsidRDefault="00E77C12" w:rsidP="008B1575">
      <w:pPr>
        <w:ind w:left="720" w:hanging="720"/>
        <w:jc w:val="center"/>
        <w:rPr>
          <w:rFonts w:ascii="Times New Roman" w:eastAsia="Times New Roman" w:hAnsi="Times New Roman"/>
          <w:b/>
          <w:sz w:val="24"/>
          <w:szCs w:val="24"/>
          <w:lang w:val="en-GB"/>
        </w:rPr>
      </w:pPr>
      <w:r w:rsidRPr="00EA5E16">
        <w:rPr>
          <w:rFonts w:ascii="Times New Roman" w:eastAsia="Times New Roman" w:hAnsi="Times New Roman"/>
          <w:b/>
          <w:sz w:val="24"/>
          <w:szCs w:val="24"/>
          <w:lang w:val="en-GB"/>
        </w:rPr>
        <w:t xml:space="preserve">Article </w:t>
      </w:r>
      <w:r w:rsidR="007454FA" w:rsidRPr="00EA5E16">
        <w:rPr>
          <w:rFonts w:ascii="Times New Roman" w:eastAsia="Times New Roman" w:hAnsi="Times New Roman"/>
          <w:b/>
          <w:sz w:val="24"/>
          <w:szCs w:val="24"/>
          <w:lang w:val="en-GB"/>
        </w:rPr>
        <w:t>1</w:t>
      </w:r>
      <w:r w:rsidR="007454FA" w:rsidRPr="00E27824">
        <w:rPr>
          <w:rFonts w:ascii="Times New Roman" w:eastAsia="Times New Roman" w:hAnsi="Times New Roman"/>
          <w:b/>
          <w:sz w:val="24"/>
          <w:szCs w:val="24"/>
          <w:lang w:val="en-GB"/>
        </w:rPr>
        <w:t>5</w:t>
      </w:r>
      <w:r w:rsidR="00C74BFD" w:rsidRPr="00EA5E16">
        <w:rPr>
          <w:rFonts w:ascii="Times New Roman" w:eastAsia="Times New Roman" w:hAnsi="Times New Roman"/>
          <w:b/>
          <w:sz w:val="24"/>
          <w:szCs w:val="24"/>
          <w:lang w:val="en-GB"/>
        </w:rPr>
        <w:t>.</w:t>
      </w:r>
      <w:r w:rsidR="008B1575" w:rsidRPr="00EA5E16">
        <w:rPr>
          <w:rFonts w:ascii="Times New Roman" w:eastAsia="Times New Roman" w:hAnsi="Times New Roman"/>
          <w:b/>
          <w:sz w:val="24"/>
          <w:szCs w:val="24"/>
          <w:lang w:val="en-GB"/>
        </w:rPr>
        <w:t>19</w:t>
      </w:r>
    </w:p>
    <w:p w:rsidR="00E77C12" w:rsidRPr="00EA5E16" w:rsidRDefault="00E77C1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color w:val="000000"/>
          <w:sz w:val="24"/>
          <w:szCs w:val="24"/>
          <w:lang w:val="en-GB"/>
        </w:rPr>
        <w:t>International Agreements</w:t>
      </w:r>
    </w:p>
    <w:p w:rsidR="000B162B" w:rsidRPr="00E27824" w:rsidRDefault="000B162B" w:rsidP="00AA0344">
      <w:pPr>
        <w:jc w:val="both"/>
        <w:rPr>
          <w:rFonts w:ascii="Times New Roman" w:eastAsia="Times New Roman" w:hAnsi="Times New Roman"/>
          <w:color w:val="000000"/>
          <w:sz w:val="24"/>
          <w:szCs w:val="24"/>
          <w:lang w:val="en-GB"/>
        </w:rPr>
      </w:pPr>
    </w:p>
    <w:p w:rsidR="005C4F96" w:rsidRPr="00E27824" w:rsidRDefault="00E77C12" w:rsidP="00AA0344">
      <w:pPr>
        <w:jc w:val="both"/>
        <w:rPr>
          <w:rFonts w:ascii="Times New Roman" w:eastAsia="Times New Roman" w:hAnsi="Times New Roman"/>
          <w:i/>
          <w:color w:val="00B050"/>
          <w:sz w:val="24"/>
          <w:szCs w:val="24"/>
          <w:lang w:val="en-GB"/>
        </w:rPr>
      </w:pPr>
      <w:r w:rsidRPr="00E27824">
        <w:rPr>
          <w:rFonts w:ascii="Times New Roman" w:eastAsia="Times New Roman" w:hAnsi="Times New Roman"/>
          <w:sz w:val="24"/>
          <w:szCs w:val="24"/>
          <w:lang w:val="en-GB"/>
        </w:rPr>
        <w:t xml:space="preserve">The Parties </w:t>
      </w:r>
      <w:r w:rsidR="002B0B96" w:rsidRPr="00E27824">
        <w:rPr>
          <w:rFonts w:ascii="Times New Roman" w:eastAsia="Times New Roman" w:hAnsi="Times New Roman"/>
          <w:sz w:val="24"/>
          <w:szCs w:val="24"/>
          <w:lang w:val="en-GB"/>
        </w:rPr>
        <w:t>recall the</w:t>
      </w:r>
      <w:r w:rsidRPr="00E27824">
        <w:rPr>
          <w:rFonts w:ascii="Times New Roman" w:eastAsia="Times New Roman" w:hAnsi="Times New Roman"/>
          <w:sz w:val="24"/>
          <w:szCs w:val="24"/>
          <w:lang w:val="en-GB"/>
        </w:rPr>
        <w:t xml:space="preserve"> obligations under the </w:t>
      </w:r>
      <w:r w:rsidR="00F37006" w:rsidRPr="00E27824">
        <w:rPr>
          <w:rFonts w:ascii="Times New Roman" w:hAnsi="Times New Roman"/>
          <w:i/>
          <w:sz w:val="24"/>
          <w:szCs w:val="24"/>
          <w:lang w:val="en-GB"/>
        </w:rPr>
        <w:t>Patent Cooperation Treaty</w:t>
      </w:r>
      <w:r w:rsidR="00F37006" w:rsidRPr="00E27824">
        <w:rPr>
          <w:rFonts w:ascii="Times New Roman" w:hAnsi="Times New Roman"/>
          <w:sz w:val="24"/>
          <w:szCs w:val="24"/>
          <w:lang w:val="en-GB"/>
        </w:rPr>
        <w:t xml:space="preserve"> </w:t>
      </w:r>
      <w:r w:rsidR="00A13A53" w:rsidRPr="00E27824">
        <w:rPr>
          <w:rFonts w:ascii="Times New Roman" w:hAnsi="Times New Roman"/>
          <w:sz w:val="24"/>
          <w:szCs w:val="24"/>
          <w:lang w:val="en-GB"/>
        </w:rPr>
        <w:t xml:space="preserve">(done at Washington on </w:t>
      </w:r>
      <w:r w:rsidR="00925BD1" w:rsidRPr="00E27824">
        <w:rPr>
          <w:rFonts w:ascii="Times New Roman" w:hAnsi="Times New Roman"/>
          <w:sz w:val="24"/>
          <w:szCs w:val="24"/>
          <w:lang w:val="en-GB"/>
        </w:rPr>
        <w:t xml:space="preserve">19 </w:t>
      </w:r>
      <w:r w:rsidR="00A13A53" w:rsidRPr="00E27824">
        <w:rPr>
          <w:rFonts w:ascii="Times New Roman" w:hAnsi="Times New Roman"/>
          <w:sz w:val="24"/>
          <w:szCs w:val="24"/>
          <w:lang w:val="en-GB"/>
        </w:rPr>
        <w:t xml:space="preserve">June 1970, amended on </w:t>
      </w:r>
      <w:r w:rsidR="00925BD1" w:rsidRPr="00E27824">
        <w:rPr>
          <w:rFonts w:ascii="Times New Roman" w:hAnsi="Times New Roman"/>
          <w:sz w:val="24"/>
          <w:szCs w:val="24"/>
          <w:lang w:val="en-GB"/>
        </w:rPr>
        <w:t xml:space="preserve">28 </w:t>
      </w:r>
      <w:r w:rsidR="00A13A53" w:rsidRPr="00E27824">
        <w:rPr>
          <w:rFonts w:ascii="Times New Roman" w:hAnsi="Times New Roman"/>
          <w:sz w:val="24"/>
          <w:szCs w:val="24"/>
          <w:lang w:val="en-GB"/>
        </w:rPr>
        <w:t>September</w:t>
      </w:r>
      <w:r w:rsidR="00C4749C" w:rsidRPr="00E27824">
        <w:rPr>
          <w:rFonts w:ascii="Times New Roman" w:hAnsi="Times New Roman"/>
          <w:sz w:val="24"/>
          <w:szCs w:val="24"/>
          <w:lang w:val="en-GB"/>
        </w:rPr>
        <w:t xml:space="preserve"> </w:t>
      </w:r>
      <w:r w:rsidR="00A13A53" w:rsidRPr="00E27824">
        <w:rPr>
          <w:rFonts w:ascii="Times New Roman" w:hAnsi="Times New Roman"/>
          <w:sz w:val="24"/>
          <w:szCs w:val="24"/>
          <w:lang w:val="en-GB"/>
        </w:rPr>
        <w:t xml:space="preserve">1979 </w:t>
      </w:r>
      <w:r w:rsidR="006B69B3" w:rsidRPr="00E27824">
        <w:rPr>
          <w:rFonts w:ascii="Times New Roman" w:hAnsi="Times New Roman"/>
          <w:sz w:val="24"/>
          <w:szCs w:val="24"/>
          <w:lang w:val="en-GB" w:eastAsia="ko-KR"/>
        </w:rPr>
        <w:t xml:space="preserve">and </w:t>
      </w:r>
      <w:r w:rsidR="00A13A53" w:rsidRPr="00E27824">
        <w:rPr>
          <w:rFonts w:ascii="Times New Roman" w:hAnsi="Times New Roman"/>
          <w:sz w:val="24"/>
          <w:szCs w:val="24"/>
          <w:lang w:val="en-GB"/>
        </w:rPr>
        <w:t xml:space="preserve">modified on </w:t>
      </w:r>
      <w:r w:rsidR="00925BD1" w:rsidRPr="00E27824">
        <w:rPr>
          <w:rFonts w:ascii="Times New Roman" w:hAnsi="Times New Roman"/>
          <w:sz w:val="24"/>
          <w:szCs w:val="24"/>
          <w:lang w:val="en-GB"/>
        </w:rPr>
        <w:t xml:space="preserve">3 </w:t>
      </w:r>
      <w:r w:rsidR="00A13A53" w:rsidRPr="00E27824">
        <w:rPr>
          <w:rFonts w:ascii="Times New Roman" w:hAnsi="Times New Roman"/>
          <w:sz w:val="24"/>
          <w:szCs w:val="24"/>
          <w:lang w:val="en-GB"/>
        </w:rPr>
        <w:t>February 1984)</w:t>
      </w:r>
      <w:r w:rsidR="006E35EA" w:rsidRPr="00E27824">
        <w:rPr>
          <w:rFonts w:ascii="Times New Roman" w:eastAsia="Times New Roman" w:hAnsi="Times New Roman"/>
          <w:sz w:val="24"/>
          <w:szCs w:val="24"/>
          <w:lang w:val="en-GB"/>
        </w:rPr>
        <w:t>. The Parties shall, where</w:t>
      </w:r>
      <w:r w:rsidRPr="00E27824">
        <w:rPr>
          <w:rFonts w:ascii="Times New Roman" w:eastAsia="Times New Roman" w:hAnsi="Times New Roman"/>
          <w:sz w:val="24"/>
          <w:szCs w:val="24"/>
          <w:lang w:val="en-GB"/>
        </w:rPr>
        <w:t xml:space="preserve"> appropriate, make all reasonable efforts to comply with Article 1 to </w:t>
      </w:r>
      <w:r w:rsidR="00E63CDB" w:rsidRPr="00E27824">
        <w:rPr>
          <w:rFonts w:ascii="Times New Roman" w:eastAsia="Times New Roman" w:hAnsi="Times New Roman"/>
          <w:sz w:val="24"/>
          <w:szCs w:val="24"/>
          <w:lang w:val="en-GB"/>
        </w:rPr>
        <w:t xml:space="preserve">Article </w:t>
      </w:r>
      <w:r w:rsidR="00B15601" w:rsidRPr="00E27824">
        <w:rPr>
          <w:rFonts w:ascii="Times New Roman" w:eastAsia="Times New Roman" w:hAnsi="Times New Roman"/>
          <w:sz w:val="24"/>
          <w:szCs w:val="24"/>
          <w:lang w:val="en-GB"/>
        </w:rPr>
        <w:t>16 of</w:t>
      </w:r>
      <w:r w:rsidRPr="00E27824">
        <w:rPr>
          <w:rFonts w:ascii="Times New Roman" w:eastAsia="Times New Roman" w:hAnsi="Times New Roman"/>
          <w:sz w:val="24"/>
          <w:szCs w:val="24"/>
          <w:lang w:val="en-GB"/>
        </w:rPr>
        <w:t xml:space="preserve"> the </w:t>
      </w:r>
      <w:r w:rsidR="0015545F" w:rsidRPr="00EA5E16">
        <w:rPr>
          <w:rFonts w:ascii="Times New Roman" w:eastAsia="Times New Roman" w:hAnsi="Times New Roman"/>
          <w:i/>
          <w:sz w:val="24"/>
          <w:szCs w:val="24"/>
          <w:lang w:val="en-GB"/>
        </w:rPr>
        <w:t>Patent Law Treaty</w:t>
      </w:r>
      <w:r w:rsidR="00A13A53" w:rsidRPr="00E27824">
        <w:rPr>
          <w:rFonts w:ascii="Times New Roman" w:eastAsia="Times New Roman" w:hAnsi="Times New Roman"/>
          <w:sz w:val="24"/>
          <w:szCs w:val="24"/>
          <w:lang w:val="en-GB"/>
        </w:rPr>
        <w:t xml:space="preserve"> (</w:t>
      </w:r>
      <w:r w:rsidR="00A13A53" w:rsidRPr="00E27824">
        <w:rPr>
          <w:rFonts w:ascii="Times New Roman" w:hAnsi="Times New Roman"/>
          <w:sz w:val="24"/>
          <w:szCs w:val="24"/>
          <w:lang w:val="en-GB"/>
        </w:rPr>
        <w:t xml:space="preserve">adopted in Geneva on </w:t>
      </w:r>
      <w:r w:rsidR="00925BD1" w:rsidRPr="00E27824">
        <w:rPr>
          <w:rFonts w:ascii="Times New Roman" w:hAnsi="Times New Roman"/>
          <w:sz w:val="24"/>
          <w:szCs w:val="24"/>
          <w:lang w:val="en-GB"/>
        </w:rPr>
        <w:t xml:space="preserve">1 </w:t>
      </w:r>
      <w:r w:rsidR="00A13A53" w:rsidRPr="00E27824">
        <w:rPr>
          <w:rFonts w:ascii="Times New Roman" w:hAnsi="Times New Roman"/>
          <w:sz w:val="24"/>
          <w:szCs w:val="24"/>
          <w:lang w:val="en-GB"/>
        </w:rPr>
        <w:t xml:space="preserve">June 2000) </w:t>
      </w:r>
      <w:r w:rsidRPr="00E27824">
        <w:rPr>
          <w:rFonts w:ascii="Times New Roman" w:eastAsia="Times New Roman" w:hAnsi="Times New Roman"/>
          <w:sz w:val="24"/>
          <w:szCs w:val="24"/>
          <w:lang w:val="en-GB"/>
        </w:rPr>
        <w:t>in a manner consistent with their domestic</w:t>
      </w:r>
      <w:r w:rsidR="008223E5" w:rsidRPr="00E27824">
        <w:rPr>
          <w:rFonts w:ascii="Times New Roman" w:eastAsia="Times New Roman" w:hAnsi="Times New Roman"/>
          <w:sz w:val="24"/>
          <w:szCs w:val="24"/>
          <w:lang w:val="en-GB"/>
        </w:rPr>
        <w:t xml:space="preserve"> law </w:t>
      </w:r>
      <w:r w:rsidRPr="00E27824">
        <w:rPr>
          <w:rFonts w:ascii="Times New Roman" w:eastAsia="Times New Roman" w:hAnsi="Times New Roman"/>
          <w:sz w:val="24"/>
          <w:szCs w:val="24"/>
          <w:lang w:val="en-GB"/>
        </w:rPr>
        <w:t>and procedures.</w:t>
      </w:r>
      <w:bookmarkStart w:id="0" w:name="_GoBack"/>
      <w:bookmarkEnd w:id="0"/>
      <w:r w:rsidR="00734600" w:rsidRPr="00E27824">
        <w:rPr>
          <w:rFonts w:ascii="Times New Roman" w:eastAsia="Times New Roman" w:hAnsi="Times New Roman"/>
          <w:sz w:val="24"/>
          <w:szCs w:val="24"/>
          <w:lang w:val="en-GB"/>
        </w:rPr>
        <w:t xml:space="preserve"> </w:t>
      </w:r>
    </w:p>
    <w:p w:rsidR="008D0009" w:rsidRPr="00E27824" w:rsidRDefault="008D0009" w:rsidP="00AA0344">
      <w:pPr>
        <w:jc w:val="both"/>
        <w:rPr>
          <w:rFonts w:ascii="Times New Roman" w:eastAsia="Times New Roman" w:hAnsi="Times New Roman"/>
          <w:color w:val="000000"/>
          <w:sz w:val="24"/>
          <w:szCs w:val="24"/>
          <w:lang w:val="en-GB"/>
        </w:rPr>
      </w:pPr>
    </w:p>
    <w:p w:rsidR="00E77C12" w:rsidRPr="00DC0BE8" w:rsidRDefault="00E77C12" w:rsidP="002B0491">
      <w:pPr>
        <w:ind w:left="720" w:hanging="720"/>
        <w:jc w:val="center"/>
        <w:rPr>
          <w:rFonts w:ascii="Times New Roman" w:eastAsia="Times New Roman" w:hAnsi="Times New Roman"/>
          <w:b/>
          <w:sz w:val="24"/>
          <w:szCs w:val="24"/>
          <w:lang w:val="en-GB"/>
        </w:rPr>
      </w:pPr>
      <w:r w:rsidRPr="00DC0BE8">
        <w:rPr>
          <w:rFonts w:ascii="Times New Roman" w:eastAsia="Times New Roman" w:hAnsi="Times New Roman"/>
          <w:b/>
          <w:sz w:val="24"/>
          <w:szCs w:val="24"/>
          <w:lang w:val="en-GB"/>
        </w:rPr>
        <w:t xml:space="preserve">Article </w:t>
      </w:r>
      <w:r w:rsidR="007454FA" w:rsidRPr="00DC0BE8">
        <w:rPr>
          <w:rFonts w:ascii="Times New Roman" w:eastAsia="Times New Roman" w:hAnsi="Times New Roman"/>
          <w:b/>
          <w:sz w:val="24"/>
          <w:szCs w:val="24"/>
          <w:lang w:val="en-GB"/>
        </w:rPr>
        <w:t>1</w:t>
      </w:r>
      <w:r w:rsidR="007454FA" w:rsidRPr="00E27824">
        <w:rPr>
          <w:rFonts w:ascii="Times New Roman" w:eastAsia="Times New Roman" w:hAnsi="Times New Roman"/>
          <w:b/>
          <w:sz w:val="24"/>
          <w:szCs w:val="24"/>
          <w:lang w:val="en-GB"/>
        </w:rPr>
        <w:t>5</w:t>
      </w:r>
      <w:r w:rsidR="00C74BFD" w:rsidRPr="00DC0BE8">
        <w:rPr>
          <w:rFonts w:ascii="Times New Roman" w:eastAsia="Times New Roman" w:hAnsi="Times New Roman"/>
          <w:b/>
          <w:sz w:val="24"/>
          <w:szCs w:val="24"/>
          <w:lang w:val="en-GB"/>
        </w:rPr>
        <w:t>.</w:t>
      </w:r>
      <w:r w:rsidR="002B0491" w:rsidRPr="00DC0BE8">
        <w:rPr>
          <w:rFonts w:ascii="Times New Roman" w:eastAsia="Times New Roman" w:hAnsi="Times New Roman"/>
          <w:b/>
          <w:sz w:val="24"/>
          <w:szCs w:val="24"/>
          <w:lang w:val="en-GB"/>
        </w:rPr>
        <w:t>20</w:t>
      </w:r>
    </w:p>
    <w:p w:rsidR="00E77C12" w:rsidRPr="00DC0BE8" w:rsidRDefault="00E77C12"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Patents and Public Health</w:t>
      </w:r>
    </w:p>
    <w:p w:rsidR="00E77C12" w:rsidRPr="00E27824" w:rsidRDefault="00E77C12" w:rsidP="00AA0344">
      <w:pPr>
        <w:jc w:val="both"/>
        <w:rPr>
          <w:rFonts w:ascii="Times New Roman" w:eastAsia="Times New Roman" w:hAnsi="Times New Roman"/>
          <w:color w:val="000000"/>
          <w:sz w:val="24"/>
          <w:szCs w:val="24"/>
          <w:lang w:val="en-GB"/>
        </w:rPr>
      </w:pPr>
    </w:p>
    <w:p w:rsidR="00E77C12" w:rsidRPr="00E27824" w:rsidRDefault="00E77C12" w:rsidP="004E1EB6">
      <w:pPr>
        <w:ind w:left="709" w:hanging="709"/>
        <w:jc w:val="both"/>
        <w:rPr>
          <w:rFonts w:ascii="Times New Roman" w:eastAsia="Times New Roman" w:hAnsi="Times New Roman"/>
          <w:b/>
          <w:sz w:val="24"/>
          <w:szCs w:val="24"/>
          <w:lang w:val="en-GB" w:eastAsia="en-GB"/>
        </w:rPr>
      </w:pPr>
      <w:r w:rsidRPr="00E27824">
        <w:rPr>
          <w:rFonts w:ascii="Times New Roman" w:eastAsia="Times New Roman" w:hAnsi="Times New Roman"/>
          <w:color w:val="000000"/>
          <w:sz w:val="24"/>
          <w:szCs w:val="24"/>
          <w:lang w:val="en-GB"/>
        </w:rPr>
        <w:t>1.</w:t>
      </w:r>
      <w:r w:rsidRPr="00E27824">
        <w:rPr>
          <w:rFonts w:ascii="Times New Roman" w:eastAsia="Times New Roman" w:hAnsi="Times New Roman"/>
          <w:color w:val="000000"/>
          <w:sz w:val="24"/>
          <w:szCs w:val="24"/>
          <w:lang w:val="en-GB"/>
        </w:rPr>
        <w:tab/>
      </w:r>
      <w:r w:rsidRPr="00E27824">
        <w:rPr>
          <w:rFonts w:ascii="Times New Roman" w:eastAsia="Times New Roman" w:hAnsi="Times New Roman"/>
          <w:sz w:val="24"/>
          <w:szCs w:val="24"/>
          <w:lang w:val="en-GB"/>
        </w:rPr>
        <w:t xml:space="preserve">The Parties recognise the importance of the </w:t>
      </w:r>
      <w:r w:rsidR="00B15601" w:rsidRPr="00E27824">
        <w:rPr>
          <w:rFonts w:ascii="Times New Roman" w:eastAsia="Times New Roman" w:hAnsi="Times New Roman"/>
          <w:i/>
          <w:sz w:val="24"/>
          <w:szCs w:val="24"/>
          <w:lang w:val="en-GB"/>
        </w:rPr>
        <w:t xml:space="preserve">Declaration on the TRIPS </w:t>
      </w:r>
      <w:r w:rsidR="00C4749C" w:rsidRPr="00E27824">
        <w:rPr>
          <w:rFonts w:ascii="Times New Roman" w:eastAsia="Times New Roman" w:hAnsi="Times New Roman"/>
          <w:i/>
          <w:sz w:val="24"/>
          <w:szCs w:val="24"/>
          <w:lang w:val="en-GB"/>
        </w:rPr>
        <w:t>A</w:t>
      </w:r>
      <w:r w:rsidR="00B15601" w:rsidRPr="00E27824">
        <w:rPr>
          <w:rFonts w:ascii="Times New Roman" w:eastAsia="Times New Roman" w:hAnsi="Times New Roman"/>
          <w:i/>
          <w:sz w:val="24"/>
          <w:szCs w:val="24"/>
          <w:lang w:val="en-GB"/>
        </w:rPr>
        <w:t xml:space="preserve">greement and </w:t>
      </w:r>
      <w:r w:rsidR="00C4749C" w:rsidRPr="00E27824">
        <w:rPr>
          <w:rFonts w:ascii="Times New Roman" w:eastAsia="Times New Roman" w:hAnsi="Times New Roman"/>
          <w:i/>
          <w:sz w:val="24"/>
          <w:szCs w:val="24"/>
          <w:lang w:val="en-GB"/>
        </w:rPr>
        <w:t>P</w:t>
      </w:r>
      <w:r w:rsidR="003536EA" w:rsidRPr="00E27824">
        <w:rPr>
          <w:rFonts w:ascii="Times New Roman" w:eastAsia="Times New Roman" w:hAnsi="Times New Roman"/>
          <w:i/>
          <w:sz w:val="24"/>
          <w:szCs w:val="24"/>
          <w:lang w:val="en-GB"/>
        </w:rPr>
        <w:t xml:space="preserve">ublic </w:t>
      </w:r>
      <w:r w:rsidR="00C4749C" w:rsidRPr="00E27824">
        <w:rPr>
          <w:rFonts w:ascii="Times New Roman" w:eastAsia="Times New Roman" w:hAnsi="Times New Roman"/>
          <w:i/>
          <w:sz w:val="24"/>
          <w:szCs w:val="24"/>
          <w:lang w:val="en-GB"/>
        </w:rPr>
        <w:t>H</w:t>
      </w:r>
      <w:r w:rsidR="003536EA" w:rsidRPr="00E27824">
        <w:rPr>
          <w:rFonts w:ascii="Times New Roman" w:eastAsia="Times New Roman" w:hAnsi="Times New Roman"/>
          <w:i/>
          <w:sz w:val="24"/>
          <w:szCs w:val="24"/>
          <w:lang w:val="en-GB"/>
        </w:rPr>
        <w:t>ealth</w:t>
      </w:r>
      <w:r w:rsidR="004E1EB6" w:rsidRPr="00E27824">
        <w:rPr>
          <w:rFonts w:ascii="Times New Roman" w:eastAsia="Malgun Gothic" w:hAnsi="Times New Roman"/>
          <w:sz w:val="24"/>
          <w:szCs w:val="24"/>
          <w:lang w:val="en-GB" w:eastAsia="ko-KR"/>
        </w:rPr>
        <w:t xml:space="preserve"> (</w:t>
      </w:r>
      <w:r w:rsidR="0015545F" w:rsidRPr="00E27824">
        <w:rPr>
          <w:rFonts w:ascii="Times New Roman" w:eastAsia="Times New Roman" w:hAnsi="Times New Roman"/>
          <w:sz w:val="24"/>
          <w:szCs w:val="24"/>
          <w:lang w:val="en-GB"/>
        </w:rPr>
        <w:t>adopted</w:t>
      </w:r>
      <w:r w:rsidR="00DC0BE8" w:rsidRPr="00DC0BE8">
        <w:rPr>
          <w:rFonts w:ascii="Times New Roman" w:eastAsia="Times New Roman" w:hAnsi="Times New Roman"/>
          <w:sz w:val="24"/>
          <w:szCs w:val="24"/>
          <w:lang w:val="en-GB"/>
        </w:rPr>
        <w:t xml:space="preserve"> </w:t>
      </w:r>
      <w:r w:rsidR="00DC0BE8" w:rsidRPr="00E27824">
        <w:rPr>
          <w:rFonts w:ascii="Times New Roman" w:eastAsia="Times New Roman" w:hAnsi="Times New Roman"/>
          <w:sz w:val="24"/>
          <w:szCs w:val="24"/>
          <w:lang w:val="en-GB"/>
        </w:rPr>
        <w:t>in Doha</w:t>
      </w:r>
      <w:r w:rsidR="0015545F" w:rsidRPr="00E27824">
        <w:rPr>
          <w:rFonts w:ascii="Times New Roman" w:eastAsia="Times New Roman" w:hAnsi="Times New Roman"/>
          <w:sz w:val="24"/>
          <w:szCs w:val="24"/>
          <w:lang w:val="en-GB"/>
        </w:rPr>
        <w:t xml:space="preserve"> on 14 November</w:t>
      </w:r>
      <w:r w:rsidR="00734600" w:rsidRPr="00E27824">
        <w:rPr>
          <w:rFonts w:ascii="Times New Roman" w:eastAsia="Times New Roman" w:hAnsi="Times New Roman"/>
          <w:sz w:val="24"/>
          <w:szCs w:val="24"/>
          <w:lang w:val="en-GB"/>
        </w:rPr>
        <w:t xml:space="preserve"> </w:t>
      </w:r>
      <w:r w:rsidR="0015545F" w:rsidRPr="00E27824">
        <w:rPr>
          <w:rFonts w:ascii="Times New Roman" w:eastAsia="Times New Roman" w:hAnsi="Times New Roman"/>
          <w:sz w:val="24"/>
          <w:szCs w:val="24"/>
          <w:lang w:val="en-GB"/>
        </w:rPr>
        <w:t>2001 by the Ministerial Conference</w:t>
      </w:r>
      <w:r w:rsidRPr="00E27824">
        <w:rPr>
          <w:rFonts w:ascii="Times New Roman" w:eastAsia="Times New Roman" w:hAnsi="Times New Roman"/>
          <w:sz w:val="24"/>
          <w:szCs w:val="24"/>
          <w:lang w:val="en-GB"/>
        </w:rPr>
        <w:t xml:space="preserve"> of the </w:t>
      </w:r>
      <w:r w:rsidR="00AC5E8A" w:rsidRPr="00E27824">
        <w:rPr>
          <w:rFonts w:ascii="Times New Roman" w:eastAsia="Times New Roman" w:hAnsi="Times New Roman"/>
          <w:sz w:val="24"/>
          <w:szCs w:val="24"/>
          <w:lang w:val="en-GB"/>
        </w:rPr>
        <w:t>WTO</w:t>
      </w:r>
      <w:r w:rsidR="004E1EB6" w:rsidRPr="00E27824">
        <w:rPr>
          <w:rFonts w:ascii="Times New Roman" w:eastAsia="Malgun Gothic" w:hAnsi="Times New Roman"/>
          <w:sz w:val="24"/>
          <w:szCs w:val="24"/>
          <w:lang w:val="en-GB" w:eastAsia="ko-KR"/>
        </w:rPr>
        <w:t>)</w:t>
      </w:r>
      <w:r w:rsidRPr="00E27824">
        <w:rPr>
          <w:rFonts w:ascii="Times New Roman" w:eastAsia="Times New Roman" w:hAnsi="Times New Roman"/>
          <w:sz w:val="24"/>
          <w:szCs w:val="24"/>
          <w:lang w:val="en-GB"/>
        </w:rPr>
        <w:t xml:space="preserve">. In interpreting and implementing the rights and obligations under </w:t>
      </w:r>
      <w:r w:rsidR="004E1EB6" w:rsidRPr="00E27824">
        <w:rPr>
          <w:rFonts w:ascii="Times New Roman" w:eastAsia="Malgun Gothic" w:hAnsi="Times New Roman"/>
          <w:sz w:val="24"/>
          <w:szCs w:val="24"/>
          <w:lang w:val="en-GB" w:eastAsia="ko-KR"/>
        </w:rPr>
        <w:t xml:space="preserve">this </w:t>
      </w:r>
      <w:r w:rsidR="00DC0BE8">
        <w:rPr>
          <w:rFonts w:ascii="Times New Roman" w:eastAsia="Times New Roman" w:hAnsi="Times New Roman"/>
          <w:sz w:val="24"/>
          <w:szCs w:val="24"/>
          <w:lang w:val="en-GB"/>
        </w:rPr>
        <w:t>Subs</w:t>
      </w:r>
      <w:r w:rsidR="00611C61" w:rsidRPr="00E27824">
        <w:rPr>
          <w:rFonts w:ascii="Times New Roman" w:eastAsia="Times New Roman" w:hAnsi="Times New Roman"/>
          <w:sz w:val="24"/>
          <w:szCs w:val="24"/>
          <w:lang w:val="en-GB"/>
        </w:rPr>
        <w:t xml:space="preserve">ection and </w:t>
      </w:r>
      <w:r w:rsidR="00DC0BE8">
        <w:rPr>
          <w:rFonts w:ascii="Times New Roman" w:eastAsia="Times New Roman" w:hAnsi="Times New Roman"/>
          <w:sz w:val="24"/>
          <w:szCs w:val="24"/>
          <w:lang w:val="en-GB"/>
        </w:rPr>
        <w:t>Subs</w:t>
      </w:r>
      <w:r w:rsidR="00E63CDB" w:rsidRPr="00E27824">
        <w:rPr>
          <w:rFonts w:ascii="Times New Roman" w:eastAsia="Times New Roman" w:hAnsi="Times New Roman"/>
          <w:sz w:val="24"/>
          <w:szCs w:val="24"/>
          <w:lang w:val="en-GB"/>
        </w:rPr>
        <w:t xml:space="preserve">ection </w:t>
      </w:r>
      <w:r w:rsidR="00B20781" w:rsidRPr="00E27824">
        <w:rPr>
          <w:rFonts w:ascii="Times New Roman" w:eastAsia="Times New Roman" w:hAnsi="Times New Roman"/>
          <w:sz w:val="24"/>
          <w:szCs w:val="24"/>
          <w:lang w:val="en-GB"/>
        </w:rPr>
        <w:t>1</w:t>
      </w:r>
      <w:r w:rsidR="007454FA" w:rsidRPr="00E27824">
        <w:rPr>
          <w:rFonts w:ascii="Times New Roman" w:eastAsia="Times New Roman" w:hAnsi="Times New Roman"/>
          <w:sz w:val="24"/>
          <w:szCs w:val="24"/>
          <w:lang w:val="en-GB"/>
        </w:rPr>
        <w:t>5</w:t>
      </w:r>
      <w:r w:rsidR="00B20781" w:rsidRPr="00E27824">
        <w:rPr>
          <w:rFonts w:ascii="Times New Roman" w:eastAsia="Times New Roman" w:hAnsi="Times New Roman"/>
          <w:sz w:val="24"/>
          <w:szCs w:val="24"/>
          <w:lang w:val="en-GB"/>
        </w:rPr>
        <w:t>-B-6</w:t>
      </w:r>
      <w:r w:rsidR="00281DCA" w:rsidRPr="00E27824">
        <w:rPr>
          <w:rFonts w:ascii="Times New Roman" w:eastAsia="Times New Roman" w:hAnsi="Times New Roman"/>
          <w:sz w:val="24"/>
          <w:szCs w:val="24"/>
          <w:lang w:val="en-GB"/>
        </w:rPr>
        <w:t xml:space="preserve"> (Protection of Test Data</w:t>
      </w:r>
      <w:r w:rsidR="007454FA"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 the Parties shall ensure consistency with this Declaration.</w:t>
      </w:r>
    </w:p>
    <w:p w:rsidR="00E77C12" w:rsidRPr="00E27824" w:rsidRDefault="00E77C12" w:rsidP="00D516F2">
      <w:pPr>
        <w:ind w:left="720" w:hanging="720"/>
        <w:jc w:val="both"/>
        <w:rPr>
          <w:rFonts w:ascii="Times New Roman" w:eastAsia="Times New Roman" w:hAnsi="Times New Roman"/>
          <w:sz w:val="24"/>
          <w:szCs w:val="24"/>
          <w:lang w:val="en-GB"/>
        </w:rPr>
      </w:pPr>
    </w:p>
    <w:p w:rsidR="00E77C12" w:rsidRPr="00E27824" w:rsidRDefault="00E77C12" w:rsidP="00D516F2">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2.</w:t>
      </w:r>
      <w:r w:rsidRPr="00E27824">
        <w:rPr>
          <w:rFonts w:ascii="Times New Roman" w:eastAsia="Times New Roman" w:hAnsi="Times New Roman"/>
          <w:sz w:val="24"/>
          <w:szCs w:val="24"/>
          <w:lang w:val="en-GB"/>
        </w:rPr>
        <w:tab/>
        <w:t xml:space="preserve">The Parties shall respect the </w:t>
      </w:r>
      <w:r w:rsidR="0015545F" w:rsidRPr="00E27824">
        <w:rPr>
          <w:rFonts w:ascii="Times New Roman" w:eastAsia="Times New Roman" w:hAnsi="Times New Roman"/>
          <w:sz w:val="24"/>
          <w:szCs w:val="24"/>
          <w:lang w:val="en-GB"/>
        </w:rPr>
        <w:t>Decision of the WTO General Council of 30 August 2003 on</w:t>
      </w:r>
      <w:r w:rsidR="003536EA" w:rsidRPr="00E27824">
        <w:rPr>
          <w:rFonts w:ascii="Times New Roman" w:eastAsia="Times New Roman" w:hAnsi="Times New Roman"/>
          <w:i/>
          <w:sz w:val="24"/>
          <w:szCs w:val="24"/>
          <w:lang w:val="en-GB"/>
        </w:rPr>
        <w:t xml:space="preserve"> Implementation of</w:t>
      </w:r>
      <w:r w:rsidR="003536EA" w:rsidRPr="00E27824">
        <w:rPr>
          <w:rFonts w:ascii="Times New Roman" w:eastAsia="Times New Roman" w:hAnsi="Times New Roman"/>
          <w:i/>
          <w:color w:val="339966"/>
          <w:sz w:val="24"/>
          <w:szCs w:val="24"/>
          <w:lang w:val="en-GB"/>
        </w:rPr>
        <w:t xml:space="preserve"> </w:t>
      </w:r>
      <w:r w:rsidR="00C4749C" w:rsidRPr="00E27824">
        <w:rPr>
          <w:rFonts w:ascii="Times New Roman" w:eastAsia="Times New Roman" w:hAnsi="Times New Roman"/>
          <w:i/>
          <w:sz w:val="24"/>
          <w:szCs w:val="24"/>
          <w:lang w:val="en-GB"/>
        </w:rPr>
        <w:t>P</w:t>
      </w:r>
      <w:r w:rsidR="003536EA" w:rsidRPr="00E27824">
        <w:rPr>
          <w:rFonts w:ascii="Times New Roman" w:eastAsia="Times New Roman" w:hAnsi="Times New Roman"/>
          <w:i/>
          <w:sz w:val="24"/>
          <w:szCs w:val="24"/>
          <w:lang w:val="en-GB"/>
        </w:rPr>
        <w:t xml:space="preserve">aragraph 6 of the </w:t>
      </w:r>
      <w:r w:rsidR="00B15601" w:rsidRPr="00E27824">
        <w:rPr>
          <w:rFonts w:ascii="Times New Roman" w:eastAsia="Times New Roman" w:hAnsi="Times New Roman"/>
          <w:i/>
          <w:sz w:val="24"/>
          <w:szCs w:val="24"/>
          <w:lang w:val="en-GB"/>
        </w:rPr>
        <w:t xml:space="preserve">Doha </w:t>
      </w:r>
      <w:r w:rsidR="003536EA" w:rsidRPr="00E27824">
        <w:rPr>
          <w:rFonts w:ascii="Times New Roman" w:eastAsia="Times New Roman" w:hAnsi="Times New Roman"/>
          <w:i/>
          <w:sz w:val="24"/>
          <w:szCs w:val="24"/>
          <w:lang w:val="en-GB"/>
        </w:rPr>
        <w:t xml:space="preserve">Declaration on the TRIPS Agreement and </w:t>
      </w:r>
      <w:r w:rsidR="00C4749C" w:rsidRPr="00E27824">
        <w:rPr>
          <w:rFonts w:ascii="Times New Roman" w:eastAsia="Times New Roman" w:hAnsi="Times New Roman"/>
          <w:i/>
          <w:sz w:val="24"/>
          <w:szCs w:val="24"/>
          <w:lang w:val="en-GB"/>
        </w:rPr>
        <w:t>P</w:t>
      </w:r>
      <w:r w:rsidR="003536EA" w:rsidRPr="00E27824">
        <w:rPr>
          <w:rFonts w:ascii="Times New Roman" w:eastAsia="Times New Roman" w:hAnsi="Times New Roman"/>
          <w:i/>
          <w:sz w:val="24"/>
          <w:szCs w:val="24"/>
          <w:lang w:val="en-GB"/>
        </w:rPr>
        <w:t xml:space="preserve">ublic </w:t>
      </w:r>
      <w:r w:rsidR="00C4749C" w:rsidRPr="00E27824">
        <w:rPr>
          <w:rFonts w:ascii="Times New Roman" w:eastAsia="Times New Roman" w:hAnsi="Times New Roman"/>
          <w:i/>
          <w:sz w:val="24"/>
          <w:szCs w:val="24"/>
          <w:lang w:val="en-GB"/>
        </w:rPr>
        <w:t>H</w:t>
      </w:r>
      <w:r w:rsidR="003536EA" w:rsidRPr="00E27824">
        <w:rPr>
          <w:rFonts w:ascii="Times New Roman" w:eastAsia="Times New Roman" w:hAnsi="Times New Roman"/>
          <w:i/>
          <w:sz w:val="24"/>
          <w:szCs w:val="24"/>
          <w:lang w:val="en-GB"/>
        </w:rPr>
        <w:t>ealth</w:t>
      </w:r>
      <w:r w:rsidR="0015545F" w:rsidRPr="00E27824">
        <w:rPr>
          <w:rFonts w:ascii="Times New Roman" w:eastAsia="Times New Roman" w:hAnsi="Times New Roman"/>
          <w:sz w:val="24"/>
          <w:szCs w:val="24"/>
          <w:lang w:val="en-GB"/>
        </w:rPr>
        <w:t xml:space="preserve">, as well as the </w:t>
      </w:r>
      <w:r w:rsidR="00C4749C" w:rsidRPr="00E27824">
        <w:rPr>
          <w:rFonts w:ascii="Times New Roman" w:hAnsi="Times New Roman"/>
          <w:sz w:val="24"/>
          <w:szCs w:val="24"/>
          <w:lang w:val="en-GB"/>
        </w:rPr>
        <w:t xml:space="preserve">Decision of the WTO General Council of 6 December 2005 on </w:t>
      </w:r>
      <w:r w:rsidR="00C4749C" w:rsidRPr="00E27824">
        <w:rPr>
          <w:rFonts w:ascii="Times New Roman" w:hAnsi="Times New Roman"/>
          <w:i/>
          <w:sz w:val="24"/>
          <w:szCs w:val="24"/>
          <w:lang w:val="en-GB"/>
        </w:rPr>
        <w:t>Amendment of the TRIPS Agreement</w:t>
      </w:r>
      <w:r w:rsidR="00C4749C" w:rsidRPr="00E27824">
        <w:rPr>
          <w:rFonts w:ascii="Times New Roman" w:hAnsi="Times New Roman"/>
          <w:sz w:val="24"/>
          <w:szCs w:val="24"/>
          <w:lang w:val="en-GB"/>
        </w:rPr>
        <w:t xml:space="preserve">, adopting the </w:t>
      </w:r>
      <w:r w:rsidR="00C4749C" w:rsidRPr="00D516F2">
        <w:rPr>
          <w:rFonts w:ascii="Times New Roman" w:hAnsi="Times New Roman"/>
          <w:i/>
          <w:iCs/>
          <w:sz w:val="24"/>
          <w:szCs w:val="24"/>
          <w:lang w:val="en-GB"/>
        </w:rPr>
        <w:t>Protocol Amending the TRIPS Agreement</w:t>
      </w:r>
      <w:r w:rsidR="00C4749C" w:rsidRPr="00E27824">
        <w:rPr>
          <w:rFonts w:ascii="Times New Roman" w:hAnsi="Times New Roman"/>
          <w:sz w:val="24"/>
          <w:szCs w:val="24"/>
          <w:lang w:val="en-GB"/>
        </w:rPr>
        <w:t>.</w:t>
      </w:r>
    </w:p>
    <w:p w:rsidR="00463D14" w:rsidRPr="00D516F2" w:rsidRDefault="00463D14" w:rsidP="00AA0344">
      <w:pPr>
        <w:ind w:left="720" w:hanging="720"/>
        <w:jc w:val="both"/>
        <w:rPr>
          <w:rFonts w:ascii="Times New Roman" w:eastAsia="Times New Roman" w:hAnsi="Times New Roman"/>
          <w:b/>
          <w:sz w:val="24"/>
          <w:szCs w:val="24"/>
          <w:lang w:val="en-GB"/>
        </w:rPr>
      </w:pPr>
    </w:p>
    <w:p w:rsidR="007D1235" w:rsidRPr="00D516F2" w:rsidRDefault="009A65AD"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eastAsia="en-GB"/>
        </w:rPr>
        <w:t>SUBSECTION 1</w:t>
      </w:r>
      <w:r w:rsidR="007454FA" w:rsidRPr="00E27824">
        <w:rPr>
          <w:rFonts w:ascii="Times New Roman" w:eastAsia="Times New Roman" w:hAnsi="Times New Roman"/>
          <w:b/>
          <w:sz w:val="24"/>
          <w:szCs w:val="24"/>
          <w:lang w:val="en-GB" w:eastAsia="en-GB"/>
        </w:rPr>
        <w:t>5</w:t>
      </w:r>
      <w:r w:rsidRPr="00E27824">
        <w:rPr>
          <w:rFonts w:ascii="Times New Roman" w:eastAsia="Times New Roman" w:hAnsi="Times New Roman"/>
          <w:b/>
          <w:sz w:val="24"/>
          <w:szCs w:val="24"/>
          <w:lang w:val="en-GB" w:eastAsia="en-GB"/>
        </w:rPr>
        <w:t>-B-</w:t>
      </w:r>
      <w:r w:rsidR="00B20781" w:rsidRPr="00E27824">
        <w:rPr>
          <w:rFonts w:ascii="Times New Roman" w:eastAsia="Times New Roman" w:hAnsi="Times New Roman"/>
          <w:b/>
          <w:sz w:val="24"/>
          <w:szCs w:val="24"/>
          <w:lang w:val="en-GB" w:eastAsia="en-GB"/>
        </w:rPr>
        <w:t>6</w:t>
      </w:r>
    </w:p>
    <w:p w:rsidR="007D1235" w:rsidRPr="00D516F2" w:rsidRDefault="009A65AD"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sz w:val="24"/>
          <w:szCs w:val="24"/>
          <w:lang w:val="en-GB"/>
        </w:rPr>
        <w:t>PROTECTION OF TEST DATA</w:t>
      </w:r>
    </w:p>
    <w:p w:rsidR="00551FBF" w:rsidRPr="00E27824" w:rsidRDefault="00551FBF" w:rsidP="00D516F2">
      <w:pPr>
        <w:rPr>
          <w:rFonts w:ascii="Times New Roman" w:eastAsia="Times New Roman" w:hAnsi="Times New Roman"/>
          <w:sz w:val="24"/>
          <w:szCs w:val="24"/>
          <w:lang w:val="en-GB"/>
        </w:rPr>
      </w:pPr>
    </w:p>
    <w:p w:rsidR="00AF6B53" w:rsidRPr="00DC0BE8" w:rsidRDefault="005327DA" w:rsidP="009A65AD">
      <w:pPr>
        <w:ind w:left="720" w:hanging="720"/>
        <w:jc w:val="center"/>
        <w:rPr>
          <w:rFonts w:ascii="Times New Roman" w:eastAsia="Times New Roman" w:hAnsi="Times New Roman"/>
          <w:b/>
          <w:sz w:val="24"/>
          <w:szCs w:val="24"/>
          <w:lang w:val="en-GB"/>
        </w:rPr>
      </w:pPr>
      <w:r w:rsidRPr="00D516F2">
        <w:rPr>
          <w:rFonts w:ascii="Times New Roman" w:eastAsia="Times New Roman" w:hAnsi="Times New Roman"/>
          <w:b/>
          <w:sz w:val="24"/>
          <w:szCs w:val="24"/>
          <w:lang w:val="en-GB"/>
        </w:rPr>
        <w:t xml:space="preserve">Article </w:t>
      </w:r>
      <w:r w:rsidR="007454FA" w:rsidRPr="00D516F2">
        <w:rPr>
          <w:rFonts w:ascii="Times New Roman" w:eastAsia="Times New Roman" w:hAnsi="Times New Roman"/>
          <w:b/>
          <w:sz w:val="24"/>
          <w:szCs w:val="24"/>
          <w:lang w:val="en-GB"/>
        </w:rPr>
        <w:t>1</w:t>
      </w:r>
      <w:r w:rsidR="007454FA" w:rsidRPr="00E27824">
        <w:rPr>
          <w:rFonts w:ascii="Times New Roman" w:eastAsia="Times New Roman" w:hAnsi="Times New Roman"/>
          <w:b/>
          <w:sz w:val="24"/>
          <w:szCs w:val="24"/>
          <w:lang w:val="en-GB"/>
        </w:rPr>
        <w:t>5</w:t>
      </w:r>
      <w:r w:rsidRPr="00DC0BE8">
        <w:rPr>
          <w:rFonts w:ascii="Times New Roman" w:eastAsia="Times New Roman" w:hAnsi="Times New Roman"/>
          <w:b/>
          <w:sz w:val="24"/>
          <w:szCs w:val="24"/>
          <w:lang w:val="en-GB"/>
        </w:rPr>
        <w:t>.</w:t>
      </w:r>
      <w:r w:rsidR="009A65AD" w:rsidRPr="00DC0BE8">
        <w:rPr>
          <w:rFonts w:ascii="Times New Roman" w:eastAsia="Times New Roman" w:hAnsi="Times New Roman"/>
          <w:b/>
          <w:sz w:val="24"/>
          <w:szCs w:val="24"/>
          <w:lang w:val="en-GB"/>
        </w:rPr>
        <w:t>21</w:t>
      </w:r>
    </w:p>
    <w:p w:rsidR="00AF6B53" w:rsidRPr="00D516F2" w:rsidRDefault="005327DA" w:rsidP="00AA0344">
      <w:pPr>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 xml:space="preserve">Protection of Test Data Submitted to Obtain an </w:t>
      </w:r>
      <w:r w:rsidRPr="00E27824">
        <w:rPr>
          <w:rFonts w:ascii="Times New Roman" w:eastAsia="Times New Roman" w:hAnsi="Times New Roman"/>
          <w:b/>
          <w:bCs/>
          <w:sz w:val="24"/>
          <w:szCs w:val="24"/>
          <w:lang w:val="en-GB"/>
        </w:rPr>
        <w:t>Administrative Marketing Approval</w:t>
      </w:r>
      <w:r w:rsidRPr="00D516F2">
        <w:rPr>
          <w:rFonts w:ascii="Times New Roman" w:eastAsia="Times New Roman" w:hAnsi="Times New Roman"/>
          <w:b/>
          <w:sz w:val="24"/>
          <w:szCs w:val="24"/>
          <w:lang w:val="en-GB"/>
        </w:rPr>
        <w:t xml:space="preserve"> </w:t>
      </w:r>
      <w:r w:rsidRPr="00E27824">
        <w:rPr>
          <w:rFonts w:ascii="Times New Roman" w:eastAsia="Times New Roman" w:hAnsi="Times New Roman"/>
          <w:b/>
          <w:sz w:val="24"/>
          <w:szCs w:val="24"/>
          <w:lang w:val="en-GB"/>
        </w:rPr>
        <w:t>to put an Agricultural Chemical Product on the Market</w:t>
      </w:r>
    </w:p>
    <w:p w:rsidR="007D1235" w:rsidRPr="00E27824" w:rsidRDefault="007D1235" w:rsidP="00AA0344">
      <w:pPr>
        <w:jc w:val="both"/>
        <w:rPr>
          <w:rFonts w:ascii="Times New Roman" w:eastAsia="Times New Roman" w:hAnsi="Times New Roman"/>
          <w:sz w:val="24"/>
          <w:szCs w:val="24"/>
          <w:lang w:val="en-GB"/>
        </w:rPr>
      </w:pPr>
    </w:p>
    <w:p w:rsidR="007D1235" w:rsidRPr="00E27824" w:rsidRDefault="005327DA" w:rsidP="00D516F2">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1.</w:t>
      </w:r>
      <w:r w:rsidRPr="00E27824">
        <w:rPr>
          <w:rFonts w:ascii="Times New Roman" w:eastAsia="Times New Roman" w:hAnsi="Times New Roman"/>
          <w:sz w:val="24"/>
          <w:szCs w:val="24"/>
          <w:lang w:val="en-GB"/>
        </w:rPr>
        <w:tab/>
        <w:t xml:space="preserve">When a Party requires the submission of test data or studies concerning the safety and efficacy of an agricultural chemical product prior to granting </w:t>
      </w:r>
      <w:r w:rsidR="00E2230F" w:rsidRPr="00E27824">
        <w:rPr>
          <w:rFonts w:ascii="Times New Roman" w:eastAsia="Malgun Gothic" w:hAnsi="Times New Roman"/>
          <w:sz w:val="24"/>
          <w:szCs w:val="24"/>
          <w:lang w:val="en-GB" w:eastAsia="ko-KR"/>
        </w:rPr>
        <w:t xml:space="preserve">an </w:t>
      </w:r>
      <w:r w:rsidRPr="00E27824">
        <w:rPr>
          <w:rFonts w:ascii="Times New Roman" w:eastAsia="Times New Roman" w:hAnsi="Times New Roman"/>
          <w:sz w:val="24"/>
          <w:szCs w:val="24"/>
          <w:lang w:val="en-GB"/>
        </w:rPr>
        <w:t>approval for the marketing of such product in that Party, the Party shall not, for a period of at least seven years from the date of approval, permit third parties to market the same or a similar product, on the basis of the marketing approval granted to the party which had provided the test data or studies, unless the party which had provided the test data or studies has given its consent.</w:t>
      </w:r>
    </w:p>
    <w:p w:rsidR="007D1235" w:rsidRPr="00E27824" w:rsidRDefault="007D1235" w:rsidP="00D516F2">
      <w:pPr>
        <w:ind w:left="720" w:hanging="720"/>
        <w:jc w:val="both"/>
        <w:rPr>
          <w:rFonts w:ascii="Times New Roman" w:eastAsia="Times New Roman" w:hAnsi="Times New Roman"/>
          <w:sz w:val="24"/>
          <w:szCs w:val="24"/>
          <w:lang w:val="en-GB"/>
        </w:rPr>
      </w:pPr>
    </w:p>
    <w:p w:rsidR="007D1235" w:rsidRPr="00E27824" w:rsidRDefault="005327DA" w:rsidP="00D516F2">
      <w:pPr>
        <w:ind w:left="72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2.</w:t>
      </w:r>
      <w:r w:rsidRPr="00E27824">
        <w:rPr>
          <w:rFonts w:ascii="Times New Roman" w:eastAsia="Times New Roman" w:hAnsi="Times New Roman"/>
          <w:sz w:val="24"/>
          <w:szCs w:val="24"/>
          <w:lang w:val="en-GB"/>
        </w:rPr>
        <w:tab/>
        <w:t>Where a Party provides for measures or procedures to avoid duplicative testing on vertebrate animals with respect to agricultural chemical products, that Party may provide for the conditions and circumstances under which third parties may market the same or similar product, on the basis of the marketing approval granted to the party which had provided the test data or studies.</w:t>
      </w:r>
    </w:p>
    <w:p w:rsidR="007D1235" w:rsidRPr="00E27824" w:rsidRDefault="007D1235" w:rsidP="00D516F2">
      <w:pPr>
        <w:ind w:left="720" w:hanging="720"/>
        <w:jc w:val="both"/>
        <w:rPr>
          <w:rFonts w:ascii="Times New Roman" w:eastAsia="Times New Roman" w:hAnsi="Times New Roman"/>
          <w:sz w:val="24"/>
          <w:szCs w:val="24"/>
          <w:lang w:val="en-GB"/>
        </w:rPr>
      </w:pPr>
    </w:p>
    <w:p w:rsidR="007D1235" w:rsidRPr="00E27824" w:rsidRDefault="005327DA" w:rsidP="00D516F2">
      <w:pPr>
        <w:ind w:left="720" w:hanging="720"/>
        <w:jc w:val="both"/>
        <w:rPr>
          <w:rFonts w:ascii="Times New Roman" w:eastAsia="Times New Roman" w:hAnsi="Times New Roman"/>
          <w:color w:val="1F497D" w:themeColor="text2"/>
          <w:sz w:val="24"/>
          <w:szCs w:val="24"/>
          <w:lang w:val="en-GB"/>
        </w:rPr>
      </w:pPr>
      <w:r w:rsidRPr="00E27824">
        <w:rPr>
          <w:rFonts w:ascii="Times New Roman" w:eastAsia="Times New Roman" w:hAnsi="Times New Roman"/>
          <w:sz w:val="24"/>
          <w:szCs w:val="24"/>
          <w:lang w:val="en-GB"/>
        </w:rPr>
        <w:lastRenderedPageBreak/>
        <w:t>3.</w:t>
      </w:r>
      <w:r w:rsidRPr="00E27824">
        <w:rPr>
          <w:rFonts w:ascii="Times New Roman" w:eastAsia="Times New Roman" w:hAnsi="Times New Roman"/>
          <w:sz w:val="24"/>
          <w:szCs w:val="24"/>
          <w:lang w:val="en-GB"/>
        </w:rPr>
        <w:tab/>
        <w:t xml:space="preserve">Where a Party requires the submission of test data or studies concerning the safety or efficacy of an agricultural chemical product prior </w:t>
      </w:r>
      <w:r w:rsidR="00D67883" w:rsidRPr="00E27824">
        <w:rPr>
          <w:rFonts w:ascii="Times New Roman" w:eastAsia="Malgun Gothic" w:hAnsi="Times New Roman"/>
          <w:sz w:val="24"/>
          <w:szCs w:val="24"/>
          <w:lang w:val="en-GB" w:eastAsia="ko-KR"/>
        </w:rPr>
        <w:t xml:space="preserve">to </w:t>
      </w:r>
      <w:r w:rsidRPr="00E27824">
        <w:rPr>
          <w:rFonts w:ascii="Times New Roman" w:eastAsia="Times New Roman" w:hAnsi="Times New Roman"/>
          <w:sz w:val="24"/>
          <w:szCs w:val="24"/>
          <w:lang w:val="en-GB"/>
        </w:rPr>
        <w:t xml:space="preserve">granting an approval for the marketing of such product, the Party shall endeavour to make best efforts to process the application expeditiously with a view </w:t>
      </w:r>
      <w:r w:rsidR="008473A8" w:rsidRPr="00E27824">
        <w:rPr>
          <w:rFonts w:ascii="Times New Roman" w:eastAsia="Malgun Gothic" w:hAnsi="Times New Roman"/>
          <w:sz w:val="24"/>
          <w:szCs w:val="24"/>
          <w:lang w:val="en-GB" w:eastAsia="ko-KR"/>
        </w:rPr>
        <w:t>to</w:t>
      </w:r>
      <w:r w:rsidR="008473A8" w:rsidRPr="00E27824">
        <w:rPr>
          <w:rFonts w:ascii="Times New Roman" w:eastAsia="Times New Roman" w:hAnsi="Times New Roman"/>
          <w:sz w:val="24"/>
          <w:szCs w:val="24"/>
          <w:lang w:val="en-GB"/>
        </w:rPr>
        <w:t xml:space="preserve"> </w:t>
      </w:r>
      <w:r w:rsidRPr="00E27824">
        <w:rPr>
          <w:rFonts w:ascii="Times New Roman" w:eastAsia="Times New Roman" w:hAnsi="Times New Roman"/>
          <w:sz w:val="24"/>
          <w:szCs w:val="24"/>
          <w:lang w:val="en-GB"/>
        </w:rPr>
        <w:t>avoiding unreasonable delays.</w:t>
      </w:r>
    </w:p>
    <w:p w:rsidR="00EE7211" w:rsidRPr="00E27824" w:rsidRDefault="00EE7211" w:rsidP="007605C3">
      <w:pPr>
        <w:jc w:val="both"/>
        <w:rPr>
          <w:rFonts w:ascii="Times New Roman" w:eastAsia="Times New Roman" w:hAnsi="Times New Roman"/>
          <w:sz w:val="24"/>
          <w:szCs w:val="24"/>
          <w:lang w:val="en-GB"/>
        </w:rPr>
      </w:pPr>
    </w:p>
    <w:p w:rsidR="007D1235" w:rsidRPr="007605C3" w:rsidRDefault="007605C3" w:rsidP="00AA0344">
      <w:pPr>
        <w:jc w:val="center"/>
        <w:rPr>
          <w:rFonts w:ascii="Times New Roman" w:eastAsia="Times New Roman" w:hAnsi="Times New Roman"/>
          <w:b/>
          <w:sz w:val="24"/>
          <w:szCs w:val="24"/>
          <w:lang w:val="en-GB" w:eastAsia="en-GB"/>
        </w:rPr>
      </w:pPr>
      <w:r>
        <w:rPr>
          <w:rFonts w:ascii="Times New Roman" w:eastAsia="Times New Roman" w:hAnsi="Times New Roman"/>
          <w:b/>
          <w:sz w:val="24"/>
          <w:szCs w:val="24"/>
          <w:lang w:val="en-GB" w:eastAsia="en-GB"/>
        </w:rPr>
        <w:t>SUB</w:t>
      </w:r>
      <w:r w:rsidR="00784EAF" w:rsidRPr="00E27824">
        <w:rPr>
          <w:rFonts w:ascii="Times New Roman" w:eastAsia="Times New Roman" w:hAnsi="Times New Roman"/>
          <w:b/>
          <w:sz w:val="24"/>
          <w:szCs w:val="24"/>
          <w:lang w:val="en-GB" w:eastAsia="en-GB"/>
        </w:rPr>
        <w:t>SECTION 1</w:t>
      </w:r>
      <w:r w:rsidR="00226B43" w:rsidRPr="00E27824">
        <w:rPr>
          <w:rFonts w:ascii="Times New Roman" w:eastAsia="Times New Roman" w:hAnsi="Times New Roman"/>
          <w:b/>
          <w:sz w:val="24"/>
          <w:szCs w:val="24"/>
          <w:lang w:val="en-GB" w:eastAsia="en-GB"/>
        </w:rPr>
        <w:t>5</w:t>
      </w:r>
      <w:r w:rsidR="00784EAF" w:rsidRPr="00E27824">
        <w:rPr>
          <w:rFonts w:ascii="Times New Roman" w:eastAsia="Times New Roman" w:hAnsi="Times New Roman"/>
          <w:b/>
          <w:sz w:val="24"/>
          <w:szCs w:val="24"/>
          <w:lang w:val="en-GB" w:eastAsia="en-GB"/>
        </w:rPr>
        <w:t>-B-</w:t>
      </w:r>
      <w:r w:rsidR="00B20781" w:rsidRPr="00E27824">
        <w:rPr>
          <w:rFonts w:ascii="Times New Roman" w:eastAsia="Times New Roman" w:hAnsi="Times New Roman"/>
          <w:b/>
          <w:sz w:val="24"/>
          <w:szCs w:val="24"/>
          <w:lang w:val="en-GB" w:eastAsia="en-GB"/>
        </w:rPr>
        <w:t>7</w:t>
      </w:r>
    </w:p>
    <w:p w:rsidR="007D1235" w:rsidRPr="007605C3" w:rsidRDefault="00784EAF"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color w:val="000000"/>
          <w:sz w:val="24"/>
          <w:szCs w:val="24"/>
          <w:lang w:val="en-GB"/>
        </w:rPr>
        <w:t>PLANT VARIETIES</w:t>
      </w:r>
      <w:r w:rsidRPr="00E27824">
        <w:rPr>
          <w:rFonts w:ascii="Times New Roman" w:eastAsia="Times New Roman" w:hAnsi="Times New Roman"/>
          <w:b/>
          <w:sz w:val="24"/>
          <w:szCs w:val="24"/>
          <w:lang w:val="en-GB"/>
        </w:rPr>
        <w:t xml:space="preserve"> </w:t>
      </w:r>
    </w:p>
    <w:p w:rsidR="007D1235" w:rsidRPr="00E27824" w:rsidRDefault="007D1235" w:rsidP="00AA0344">
      <w:pPr>
        <w:jc w:val="both"/>
        <w:rPr>
          <w:rFonts w:ascii="Times New Roman" w:eastAsia="Times New Roman" w:hAnsi="Times New Roman"/>
          <w:bCs/>
          <w:sz w:val="24"/>
          <w:szCs w:val="24"/>
          <w:lang w:val="en-GB"/>
        </w:rPr>
      </w:pPr>
    </w:p>
    <w:p w:rsidR="007D1235" w:rsidRPr="007605C3" w:rsidRDefault="007D1235" w:rsidP="00AA0344">
      <w:pPr>
        <w:ind w:left="720" w:hanging="720"/>
        <w:jc w:val="center"/>
        <w:rPr>
          <w:rFonts w:ascii="Times New Roman" w:eastAsia="Times New Roman" w:hAnsi="Times New Roman"/>
          <w:b/>
          <w:sz w:val="24"/>
          <w:szCs w:val="24"/>
          <w:lang w:val="en-GB"/>
        </w:rPr>
      </w:pPr>
      <w:r w:rsidRPr="007605C3">
        <w:rPr>
          <w:rFonts w:ascii="Times New Roman" w:eastAsia="Times New Roman" w:hAnsi="Times New Roman"/>
          <w:b/>
          <w:sz w:val="24"/>
          <w:szCs w:val="24"/>
          <w:lang w:val="en-GB"/>
        </w:rPr>
        <w:t xml:space="preserve">Article </w:t>
      </w:r>
      <w:r w:rsidR="00226B43" w:rsidRPr="007605C3">
        <w:rPr>
          <w:rFonts w:ascii="Times New Roman" w:eastAsia="Times New Roman" w:hAnsi="Times New Roman"/>
          <w:b/>
          <w:sz w:val="24"/>
          <w:szCs w:val="24"/>
          <w:lang w:val="en-GB"/>
        </w:rPr>
        <w:t>1</w:t>
      </w:r>
      <w:r w:rsidR="00226B43" w:rsidRPr="00E27824">
        <w:rPr>
          <w:rFonts w:ascii="Times New Roman" w:eastAsia="Times New Roman" w:hAnsi="Times New Roman"/>
          <w:b/>
          <w:sz w:val="24"/>
          <w:szCs w:val="24"/>
          <w:lang w:val="en-GB"/>
        </w:rPr>
        <w:t>5</w:t>
      </w:r>
      <w:r w:rsidR="00C74BFD" w:rsidRPr="007605C3">
        <w:rPr>
          <w:rFonts w:ascii="Times New Roman" w:eastAsia="Times New Roman" w:hAnsi="Times New Roman"/>
          <w:b/>
          <w:sz w:val="24"/>
          <w:szCs w:val="24"/>
          <w:lang w:val="en-GB"/>
        </w:rPr>
        <w:t>.</w:t>
      </w:r>
      <w:r w:rsidR="00784EAF" w:rsidRPr="007605C3">
        <w:rPr>
          <w:rFonts w:ascii="Times New Roman" w:eastAsia="Times New Roman" w:hAnsi="Times New Roman"/>
          <w:b/>
          <w:sz w:val="24"/>
          <w:szCs w:val="24"/>
          <w:lang w:val="en-GB"/>
        </w:rPr>
        <w:t>22</w:t>
      </w:r>
    </w:p>
    <w:p w:rsidR="00AF6B53" w:rsidRPr="007605C3" w:rsidRDefault="003536EA"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International Agreements</w:t>
      </w:r>
    </w:p>
    <w:p w:rsidR="007D1235" w:rsidRPr="00E27824" w:rsidRDefault="007D1235" w:rsidP="00AA0344">
      <w:pPr>
        <w:jc w:val="both"/>
        <w:rPr>
          <w:rFonts w:ascii="Times New Roman" w:eastAsia="Times New Roman" w:hAnsi="Times New Roman"/>
          <w:sz w:val="24"/>
          <w:szCs w:val="24"/>
          <w:lang w:val="en-GB"/>
        </w:rPr>
      </w:pPr>
    </w:p>
    <w:p w:rsidR="007D1235" w:rsidRPr="00E27824" w:rsidRDefault="007D1235" w:rsidP="00603B79">
      <w:pPr>
        <w:jc w:val="both"/>
        <w:rPr>
          <w:rFonts w:ascii="Times New Roman" w:eastAsia="Times New Roman" w:hAnsi="Times New Roman"/>
          <w:sz w:val="24"/>
          <w:szCs w:val="24"/>
          <w:lang w:val="en-GB" w:eastAsia="en-GB"/>
        </w:rPr>
      </w:pPr>
      <w:r w:rsidRPr="00E27824">
        <w:rPr>
          <w:rFonts w:ascii="Times New Roman" w:eastAsia="Times New Roman" w:hAnsi="Times New Roman"/>
          <w:sz w:val="24"/>
          <w:szCs w:val="24"/>
          <w:lang w:val="en-GB" w:eastAsia="en-GB"/>
        </w:rPr>
        <w:t xml:space="preserve">The Parties reaffirm their obligations </w:t>
      </w:r>
      <w:r w:rsidR="00AD7CA6" w:rsidRPr="00E27824">
        <w:rPr>
          <w:rFonts w:ascii="Times New Roman" w:eastAsia="Times New Roman" w:hAnsi="Times New Roman"/>
          <w:sz w:val="24"/>
          <w:szCs w:val="24"/>
          <w:lang w:val="en-GB" w:eastAsia="en-GB"/>
        </w:rPr>
        <w:t>under</w:t>
      </w:r>
      <w:r w:rsidRPr="00E27824">
        <w:rPr>
          <w:rFonts w:ascii="Times New Roman" w:eastAsia="Times New Roman" w:hAnsi="Times New Roman"/>
          <w:sz w:val="24"/>
          <w:szCs w:val="24"/>
          <w:lang w:val="en-GB" w:eastAsia="en-GB"/>
        </w:rPr>
        <w:t xml:space="preserve"> the </w:t>
      </w:r>
      <w:r w:rsidR="00F37006" w:rsidRPr="00E27824">
        <w:rPr>
          <w:rFonts w:ascii="Times New Roman" w:hAnsi="Times New Roman"/>
          <w:i/>
          <w:sz w:val="24"/>
          <w:szCs w:val="24"/>
          <w:lang w:val="en-GB"/>
        </w:rPr>
        <w:t xml:space="preserve">International Convention for the Protection of New Varieties of Plants </w:t>
      </w:r>
      <w:r w:rsidR="00C4749C" w:rsidRPr="00E27824">
        <w:rPr>
          <w:rFonts w:ascii="Times New Roman" w:hAnsi="Times New Roman"/>
          <w:sz w:val="24"/>
          <w:szCs w:val="24"/>
          <w:lang w:val="en-GB"/>
        </w:rPr>
        <w:t xml:space="preserve">(adopted in Paris on </w:t>
      </w:r>
      <w:r w:rsidR="00784EAF" w:rsidRPr="00E27824">
        <w:rPr>
          <w:rFonts w:ascii="Times New Roman" w:hAnsi="Times New Roman"/>
          <w:sz w:val="24"/>
          <w:szCs w:val="24"/>
          <w:lang w:val="en-GB"/>
        </w:rPr>
        <w:t xml:space="preserve">2 </w:t>
      </w:r>
      <w:r w:rsidR="00C4749C" w:rsidRPr="00E27824">
        <w:rPr>
          <w:rFonts w:ascii="Times New Roman" w:hAnsi="Times New Roman"/>
          <w:sz w:val="24"/>
          <w:szCs w:val="24"/>
          <w:lang w:val="en-GB"/>
        </w:rPr>
        <w:t xml:space="preserve">December 1961, as last revised in Geneva on </w:t>
      </w:r>
      <w:r w:rsidR="00784EAF" w:rsidRPr="00E27824">
        <w:rPr>
          <w:rFonts w:ascii="Times New Roman" w:hAnsi="Times New Roman"/>
          <w:sz w:val="24"/>
          <w:szCs w:val="24"/>
          <w:lang w:val="en-GB"/>
        </w:rPr>
        <w:t xml:space="preserve">19 </w:t>
      </w:r>
      <w:r w:rsidR="00C4749C" w:rsidRPr="00E27824">
        <w:rPr>
          <w:rFonts w:ascii="Times New Roman" w:hAnsi="Times New Roman"/>
          <w:sz w:val="24"/>
          <w:szCs w:val="24"/>
          <w:lang w:val="en-GB"/>
        </w:rPr>
        <w:t>March 1991)</w:t>
      </w:r>
      <w:r w:rsidR="00F37006" w:rsidRPr="00E27824">
        <w:rPr>
          <w:rFonts w:ascii="Times New Roman" w:hAnsi="Times New Roman"/>
          <w:sz w:val="24"/>
          <w:szCs w:val="24"/>
          <w:lang w:val="en-GB"/>
        </w:rPr>
        <w:t>,</w:t>
      </w:r>
      <w:r w:rsidRPr="00E27824">
        <w:rPr>
          <w:rFonts w:ascii="Times New Roman" w:eastAsia="Times New Roman" w:hAnsi="Times New Roman"/>
          <w:sz w:val="24"/>
          <w:szCs w:val="24"/>
          <w:lang w:val="en-GB" w:eastAsia="en-GB"/>
        </w:rPr>
        <w:t xml:space="preserve"> including their ability to implement the optional exception to the breeder</w:t>
      </w:r>
      <w:r w:rsidR="007E6ADD" w:rsidRPr="00E27824">
        <w:rPr>
          <w:rFonts w:ascii="Times New Roman" w:eastAsia="Times New Roman" w:hAnsi="Times New Roman"/>
          <w:sz w:val="24"/>
          <w:szCs w:val="24"/>
          <w:lang w:val="en-GB" w:eastAsia="en-GB"/>
        </w:rPr>
        <w:t>’</w:t>
      </w:r>
      <w:r w:rsidRPr="00E27824">
        <w:rPr>
          <w:rFonts w:ascii="Times New Roman" w:eastAsia="Times New Roman" w:hAnsi="Times New Roman"/>
          <w:sz w:val="24"/>
          <w:szCs w:val="24"/>
          <w:lang w:val="en-GB" w:eastAsia="en-GB"/>
        </w:rPr>
        <w:t>s right</w:t>
      </w:r>
      <w:r w:rsidR="00AD7CA6" w:rsidRPr="00E27824">
        <w:rPr>
          <w:rFonts w:ascii="Times New Roman" w:eastAsia="Times New Roman" w:hAnsi="Times New Roman"/>
          <w:sz w:val="24"/>
          <w:szCs w:val="24"/>
          <w:lang w:val="en-GB" w:eastAsia="en-GB"/>
        </w:rPr>
        <w:t>,</w:t>
      </w:r>
      <w:r w:rsidRPr="00E27824">
        <w:rPr>
          <w:rFonts w:ascii="Times New Roman" w:eastAsia="Times New Roman" w:hAnsi="Times New Roman"/>
          <w:sz w:val="24"/>
          <w:szCs w:val="24"/>
          <w:lang w:val="en-GB" w:eastAsia="en-GB"/>
        </w:rPr>
        <w:t xml:space="preserve"> as referred to in </w:t>
      </w:r>
      <w:r w:rsidR="007C0FF1" w:rsidRPr="00E27824">
        <w:rPr>
          <w:rFonts w:ascii="Times New Roman" w:eastAsia="Times New Roman" w:hAnsi="Times New Roman"/>
          <w:sz w:val="24"/>
          <w:szCs w:val="24"/>
          <w:lang w:val="en-GB" w:eastAsia="en-GB"/>
        </w:rPr>
        <w:t xml:space="preserve">paragraph 2 of </w:t>
      </w:r>
      <w:r w:rsidRPr="00E27824">
        <w:rPr>
          <w:rFonts w:ascii="Times New Roman" w:eastAsia="Times New Roman" w:hAnsi="Times New Roman"/>
          <w:sz w:val="24"/>
          <w:szCs w:val="24"/>
          <w:lang w:val="en-GB" w:eastAsia="en-GB"/>
        </w:rPr>
        <w:t>Article 15</w:t>
      </w:r>
      <w:r w:rsidR="003536EA" w:rsidRPr="00E27824">
        <w:rPr>
          <w:rFonts w:ascii="Times New Roman" w:eastAsia="Times New Roman" w:hAnsi="Times New Roman"/>
          <w:sz w:val="24"/>
          <w:szCs w:val="24"/>
          <w:lang w:val="en-GB" w:eastAsia="en-GB"/>
        </w:rPr>
        <w:t xml:space="preserve"> </w:t>
      </w:r>
      <w:r w:rsidRPr="00E27824">
        <w:rPr>
          <w:rFonts w:ascii="Times New Roman" w:eastAsia="Times New Roman" w:hAnsi="Times New Roman"/>
          <w:sz w:val="24"/>
          <w:szCs w:val="24"/>
          <w:lang w:val="en-GB" w:eastAsia="en-GB"/>
        </w:rPr>
        <w:t xml:space="preserve">of </w:t>
      </w:r>
      <w:r w:rsidR="007605C3">
        <w:rPr>
          <w:rFonts w:ascii="Times New Roman" w:eastAsia="Times New Roman" w:hAnsi="Times New Roman"/>
          <w:sz w:val="24"/>
          <w:szCs w:val="24"/>
          <w:lang w:val="en-GB" w:eastAsia="en-GB"/>
        </w:rPr>
        <w:t>the</w:t>
      </w:r>
      <w:r w:rsidR="00603B79" w:rsidRPr="00E27824">
        <w:rPr>
          <w:rFonts w:ascii="Times New Roman" w:eastAsia="Times New Roman" w:hAnsi="Times New Roman"/>
          <w:sz w:val="24"/>
          <w:szCs w:val="24"/>
          <w:lang w:val="en-GB" w:eastAsia="en-GB"/>
        </w:rPr>
        <w:t xml:space="preserve"> Convention.</w:t>
      </w:r>
    </w:p>
    <w:p w:rsidR="00603B79" w:rsidRPr="00E27824" w:rsidRDefault="00603B79" w:rsidP="00FB1563">
      <w:pPr>
        <w:rPr>
          <w:rFonts w:ascii="Times New Roman" w:eastAsia="Times New Roman" w:hAnsi="Times New Roman"/>
          <w:i/>
          <w:caps/>
          <w:sz w:val="24"/>
          <w:szCs w:val="24"/>
          <w:lang w:val="en-GB"/>
        </w:rPr>
      </w:pPr>
    </w:p>
    <w:p w:rsidR="007D1235" w:rsidRPr="007605C3" w:rsidRDefault="00CC1B4F" w:rsidP="00AA0344">
      <w:pPr>
        <w:ind w:left="720" w:hanging="720"/>
        <w:jc w:val="center"/>
        <w:rPr>
          <w:rFonts w:ascii="Times New Roman" w:eastAsia="Times New Roman" w:hAnsi="Times New Roman"/>
          <w:b/>
          <w:caps/>
          <w:sz w:val="24"/>
          <w:szCs w:val="24"/>
          <w:lang w:val="en-GB"/>
        </w:rPr>
      </w:pPr>
      <w:r w:rsidRPr="007605C3">
        <w:rPr>
          <w:rFonts w:ascii="Times New Roman" w:hAnsi="Times New Roman"/>
          <w:b/>
          <w:color w:val="00B050"/>
          <w:sz w:val="24"/>
          <w:szCs w:val="24"/>
          <w:lang w:val="en-GB"/>
        </w:rPr>
        <w:t xml:space="preserve"> </w:t>
      </w:r>
      <w:r w:rsidR="007D1235" w:rsidRPr="007605C3">
        <w:rPr>
          <w:rFonts w:ascii="Times New Roman" w:eastAsia="Times New Roman" w:hAnsi="Times New Roman"/>
          <w:b/>
          <w:caps/>
          <w:sz w:val="24"/>
          <w:szCs w:val="24"/>
          <w:lang w:val="en-GB"/>
        </w:rPr>
        <w:t xml:space="preserve">Section </w:t>
      </w:r>
      <w:r w:rsidR="00021936" w:rsidRPr="00E27824">
        <w:rPr>
          <w:rFonts w:ascii="Times New Roman" w:eastAsia="Times New Roman" w:hAnsi="Times New Roman"/>
          <w:b/>
          <w:caps/>
          <w:sz w:val="24"/>
          <w:szCs w:val="24"/>
          <w:lang w:val="en-GB"/>
        </w:rPr>
        <w:t>1</w:t>
      </w:r>
      <w:r w:rsidR="00226B43" w:rsidRPr="00E27824">
        <w:rPr>
          <w:rFonts w:ascii="Times New Roman" w:eastAsia="Times New Roman" w:hAnsi="Times New Roman"/>
          <w:b/>
          <w:caps/>
          <w:sz w:val="24"/>
          <w:szCs w:val="24"/>
          <w:lang w:val="en-GB"/>
        </w:rPr>
        <w:t>5</w:t>
      </w:r>
      <w:r w:rsidR="00021936" w:rsidRPr="00E27824">
        <w:rPr>
          <w:rFonts w:ascii="Times New Roman" w:eastAsia="Times New Roman" w:hAnsi="Times New Roman"/>
          <w:b/>
          <w:caps/>
          <w:sz w:val="24"/>
          <w:szCs w:val="24"/>
          <w:lang w:val="en-GB"/>
        </w:rPr>
        <w:t>-</w:t>
      </w:r>
      <w:r w:rsidR="007D1235" w:rsidRPr="007605C3">
        <w:rPr>
          <w:rFonts w:ascii="Times New Roman" w:eastAsia="Times New Roman" w:hAnsi="Times New Roman"/>
          <w:b/>
          <w:caps/>
          <w:sz w:val="24"/>
          <w:szCs w:val="24"/>
          <w:lang w:val="en-GB"/>
        </w:rPr>
        <w:t>C</w:t>
      </w:r>
    </w:p>
    <w:p w:rsidR="007D1235" w:rsidRPr="00E27824" w:rsidRDefault="007605C3" w:rsidP="007605C3">
      <w:pPr>
        <w:ind w:left="720" w:hanging="720"/>
        <w:jc w:val="center"/>
        <w:rPr>
          <w:rFonts w:ascii="Times New Roman" w:eastAsia="Malgun Gothic" w:hAnsi="Times New Roman"/>
          <w:b/>
          <w:sz w:val="24"/>
          <w:szCs w:val="24"/>
          <w:lang w:val="en-GB" w:eastAsia="ko-KR"/>
        </w:rPr>
      </w:pPr>
      <w:r>
        <w:rPr>
          <w:rFonts w:ascii="Times New Roman" w:eastAsia="Malgun Gothic" w:hAnsi="Times New Roman"/>
          <w:b/>
          <w:sz w:val="24"/>
          <w:szCs w:val="24"/>
          <w:lang w:val="en-GB" w:eastAsia="ko-KR"/>
        </w:rPr>
        <w:t>ENFORCEMENT</w:t>
      </w:r>
    </w:p>
    <w:p w:rsidR="00627EE3" w:rsidRPr="00E27824" w:rsidRDefault="00627EE3" w:rsidP="00627EE3">
      <w:pPr>
        <w:ind w:left="720" w:hanging="720"/>
        <w:jc w:val="both"/>
        <w:rPr>
          <w:rFonts w:ascii="Times New Roman" w:eastAsia="Malgun Gothic" w:hAnsi="Times New Roman"/>
          <w:b/>
          <w:sz w:val="24"/>
          <w:szCs w:val="24"/>
          <w:lang w:val="en-GB" w:eastAsia="ko-KR"/>
        </w:rPr>
      </w:pPr>
    </w:p>
    <w:p w:rsidR="00784EAF" w:rsidRPr="00E27824" w:rsidRDefault="00784EAF"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Article 1</w:t>
      </w:r>
      <w:r w:rsidR="00226B43" w:rsidRPr="00E27824">
        <w:rPr>
          <w:rFonts w:ascii="Times New Roman" w:eastAsia="Times New Roman" w:hAnsi="Times New Roman"/>
          <w:b/>
          <w:sz w:val="24"/>
          <w:szCs w:val="24"/>
          <w:lang w:val="en-GB"/>
        </w:rPr>
        <w:t>5</w:t>
      </w:r>
      <w:r w:rsidRPr="00E27824">
        <w:rPr>
          <w:rFonts w:ascii="Times New Roman" w:eastAsia="Times New Roman" w:hAnsi="Times New Roman"/>
          <w:b/>
          <w:sz w:val="24"/>
          <w:szCs w:val="24"/>
          <w:lang w:val="en-GB"/>
        </w:rPr>
        <w:t>.23</w:t>
      </w:r>
    </w:p>
    <w:p w:rsidR="007D1235" w:rsidRPr="00E27824" w:rsidRDefault="007D1235"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Enforcement of Intellectual Property Rights</w:t>
      </w:r>
    </w:p>
    <w:p w:rsidR="0084352B" w:rsidRPr="00E27824" w:rsidRDefault="0084352B" w:rsidP="00AA0344">
      <w:pPr>
        <w:ind w:left="720" w:hanging="720"/>
        <w:jc w:val="center"/>
        <w:rPr>
          <w:rFonts w:ascii="Times New Roman" w:eastAsia="Times New Roman" w:hAnsi="Times New Roman"/>
          <w:b/>
          <w:i/>
          <w:sz w:val="24"/>
          <w:szCs w:val="24"/>
          <w:lang w:val="en-GB"/>
        </w:rPr>
      </w:pPr>
    </w:p>
    <w:p w:rsidR="007D1235" w:rsidRPr="00E27824" w:rsidRDefault="0084352B" w:rsidP="0084352B">
      <w:pPr>
        <w:ind w:hanging="720"/>
        <w:jc w:val="both"/>
        <w:rPr>
          <w:rFonts w:ascii="Times New Roman" w:hAnsi="Times New Roman"/>
          <w:sz w:val="24"/>
          <w:szCs w:val="24"/>
          <w:lang w:val="en-GB"/>
        </w:rPr>
      </w:pPr>
      <w:r w:rsidRPr="00E27824">
        <w:rPr>
          <w:rFonts w:ascii="Times New Roman" w:hAnsi="Times New Roman"/>
          <w:color w:val="000000"/>
          <w:sz w:val="24"/>
          <w:szCs w:val="24"/>
          <w:lang w:val="en-GB"/>
        </w:rPr>
        <w:t xml:space="preserve">            The Parties shall provide suitable and effective protection of intellectual and industrial property rights in line with the</w:t>
      </w:r>
      <w:r w:rsidRPr="00E27824">
        <w:rPr>
          <w:rFonts w:ascii="Times New Roman" w:hAnsi="Times New Roman"/>
          <w:i/>
          <w:iCs/>
          <w:color w:val="000000"/>
          <w:sz w:val="24"/>
          <w:szCs w:val="24"/>
          <w:lang w:val="en-GB"/>
        </w:rPr>
        <w:t xml:space="preserve"> </w:t>
      </w:r>
      <w:r w:rsidR="008E37F5" w:rsidRPr="00E27824">
        <w:rPr>
          <w:rFonts w:ascii="Times New Roman" w:hAnsi="Times New Roman"/>
          <w:iCs/>
          <w:color w:val="000000"/>
          <w:sz w:val="24"/>
          <w:szCs w:val="24"/>
          <w:lang w:val="en-GB" w:eastAsia="ko-KR"/>
        </w:rPr>
        <w:t xml:space="preserve">TRIPS </w:t>
      </w:r>
      <w:r w:rsidRPr="00E27824">
        <w:rPr>
          <w:rFonts w:ascii="Times New Roman" w:hAnsi="Times New Roman"/>
          <w:color w:val="000000"/>
          <w:sz w:val="24"/>
          <w:szCs w:val="24"/>
          <w:lang w:val="en-GB"/>
        </w:rPr>
        <w:t xml:space="preserve">Agreement </w:t>
      </w:r>
      <w:r w:rsidR="007605C3">
        <w:rPr>
          <w:rFonts w:ascii="Times New Roman" w:hAnsi="Times New Roman"/>
          <w:color w:val="000000"/>
          <w:sz w:val="24"/>
          <w:szCs w:val="24"/>
          <w:lang w:val="en-GB"/>
        </w:rPr>
        <w:t>and other international a</w:t>
      </w:r>
      <w:r w:rsidRPr="00E27824">
        <w:rPr>
          <w:rFonts w:ascii="Times New Roman" w:hAnsi="Times New Roman"/>
          <w:color w:val="000000"/>
          <w:sz w:val="24"/>
          <w:szCs w:val="24"/>
          <w:lang w:val="en-GB"/>
        </w:rPr>
        <w:t xml:space="preserve">greements </w:t>
      </w:r>
      <w:r w:rsidRPr="00E27824">
        <w:rPr>
          <w:rFonts w:ascii="Times New Roman" w:hAnsi="Times New Roman"/>
          <w:sz w:val="24"/>
          <w:szCs w:val="24"/>
          <w:lang w:val="en-GB"/>
        </w:rPr>
        <w:t>to which both Parties are party. The Parties shall ensure enforcement procedures as specified in Part III of the TRIP</w:t>
      </w:r>
      <w:r w:rsidR="008E37F5" w:rsidRPr="00E27824">
        <w:rPr>
          <w:rFonts w:ascii="Times New Roman" w:hAnsi="Times New Roman"/>
          <w:sz w:val="24"/>
          <w:szCs w:val="24"/>
          <w:lang w:val="en-GB" w:eastAsia="ko-KR"/>
        </w:rPr>
        <w:t>S</w:t>
      </w:r>
      <w:r w:rsidRPr="00E27824">
        <w:rPr>
          <w:rFonts w:ascii="Times New Roman" w:hAnsi="Times New Roman"/>
          <w:sz w:val="24"/>
          <w:szCs w:val="24"/>
          <w:lang w:val="en-GB"/>
        </w:rPr>
        <w:t xml:space="preserve"> Agreement so as to permit </w:t>
      </w:r>
      <w:r w:rsidR="007B18E1" w:rsidRPr="00E27824">
        <w:rPr>
          <w:rFonts w:ascii="Times New Roman" w:hAnsi="Times New Roman"/>
          <w:sz w:val="24"/>
          <w:szCs w:val="24"/>
          <w:lang w:val="en-GB"/>
        </w:rPr>
        <w:t>e</w:t>
      </w:r>
      <w:r w:rsidRPr="00E27824">
        <w:rPr>
          <w:rFonts w:ascii="Times New Roman" w:hAnsi="Times New Roman"/>
          <w:sz w:val="24"/>
          <w:szCs w:val="24"/>
          <w:lang w:val="en-GB"/>
        </w:rPr>
        <w:t>ffective action against any act of infringement of intellectual property rights.</w:t>
      </w:r>
    </w:p>
    <w:p w:rsidR="0084352B" w:rsidRPr="00E27824" w:rsidRDefault="0084352B" w:rsidP="0084352B">
      <w:pPr>
        <w:ind w:hanging="720"/>
        <w:jc w:val="both"/>
        <w:rPr>
          <w:rFonts w:ascii="Times New Roman" w:eastAsia="Times New Roman" w:hAnsi="Times New Roman"/>
          <w:sz w:val="24"/>
          <w:szCs w:val="24"/>
          <w:lang w:val="en-GB"/>
        </w:rPr>
      </w:pPr>
    </w:p>
    <w:p w:rsidR="00B54627" w:rsidRPr="007605C3" w:rsidRDefault="00021936" w:rsidP="007605C3">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SECTION 1</w:t>
      </w:r>
      <w:r w:rsidR="00226B43" w:rsidRPr="00E27824">
        <w:rPr>
          <w:rFonts w:ascii="Times New Roman" w:eastAsia="Times New Roman" w:hAnsi="Times New Roman"/>
          <w:b/>
          <w:sz w:val="24"/>
          <w:szCs w:val="24"/>
          <w:lang w:val="en-GB"/>
        </w:rPr>
        <w:t>5</w:t>
      </w:r>
      <w:r w:rsidRPr="00E27824">
        <w:rPr>
          <w:rFonts w:ascii="Times New Roman" w:eastAsia="Times New Roman" w:hAnsi="Times New Roman"/>
          <w:b/>
          <w:sz w:val="24"/>
          <w:szCs w:val="24"/>
          <w:lang w:val="en-GB"/>
        </w:rPr>
        <w:t>-D</w:t>
      </w:r>
    </w:p>
    <w:p w:rsidR="00B54627" w:rsidRPr="007605C3" w:rsidRDefault="00021936" w:rsidP="00AA0344">
      <w:pPr>
        <w:ind w:left="720" w:hanging="720"/>
        <w:jc w:val="center"/>
        <w:rPr>
          <w:rFonts w:ascii="Times New Roman" w:eastAsia="Times New Roman" w:hAnsi="Times New Roman"/>
          <w:b/>
          <w:sz w:val="24"/>
          <w:szCs w:val="24"/>
          <w:lang w:val="en-GB"/>
        </w:rPr>
      </w:pPr>
      <w:r w:rsidRPr="00E27824">
        <w:rPr>
          <w:rFonts w:ascii="Times New Roman" w:eastAsia="Times New Roman" w:hAnsi="Times New Roman"/>
          <w:b/>
          <w:sz w:val="24"/>
          <w:szCs w:val="24"/>
          <w:lang w:val="en-GB"/>
        </w:rPr>
        <w:t>COOPERATION</w:t>
      </w:r>
    </w:p>
    <w:p w:rsidR="00B54627" w:rsidRPr="00E27824" w:rsidRDefault="00B54627" w:rsidP="00AA0344">
      <w:pPr>
        <w:jc w:val="both"/>
        <w:rPr>
          <w:rFonts w:ascii="Times New Roman" w:eastAsia="Times New Roman" w:hAnsi="Times New Roman"/>
          <w:sz w:val="24"/>
          <w:szCs w:val="24"/>
          <w:lang w:val="en-GB"/>
        </w:rPr>
      </w:pPr>
    </w:p>
    <w:p w:rsidR="00B54627" w:rsidRPr="007605C3" w:rsidRDefault="00B54627" w:rsidP="00AA0344">
      <w:pPr>
        <w:jc w:val="center"/>
        <w:rPr>
          <w:rFonts w:ascii="Times New Roman" w:eastAsia="Times New Roman" w:hAnsi="Times New Roman"/>
          <w:b/>
          <w:sz w:val="24"/>
          <w:szCs w:val="24"/>
          <w:lang w:val="en-GB" w:eastAsia="en-GB"/>
        </w:rPr>
      </w:pPr>
      <w:r w:rsidRPr="007605C3">
        <w:rPr>
          <w:rFonts w:ascii="Times New Roman" w:eastAsia="Times New Roman" w:hAnsi="Times New Roman"/>
          <w:b/>
          <w:sz w:val="24"/>
          <w:szCs w:val="24"/>
          <w:lang w:val="en-GB" w:eastAsia="en-GB"/>
        </w:rPr>
        <w:t xml:space="preserve">Article </w:t>
      </w:r>
      <w:r w:rsidR="00226B43" w:rsidRPr="007605C3">
        <w:rPr>
          <w:rFonts w:ascii="Times New Roman" w:eastAsia="Times New Roman" w:hAnsi="Times New Roman"/>
          <w:b/>
          <w:sz w:val="24"/>
          <w:szCs w:val="24"/>
          <w:lang w:val="en-GB" w:eastAsia="en-GB"/>
        </w:rPr>
        <w:t>1</w:t>
      </w:r>
      <w:r w:rsidR="00226B43" w:rsidRPr="00E27824">
        <w:rPr>
          <w:rFonts w:ascii="Times New Roman" w:eastAsia="Times New Roman" w:hAnsi="Times New Roman"/>
          <w:b/>
          <w:sz w:val="24"/>
          <w:szCs w:val="24"/>
          <w:lang w:val="en-GB" w:eastAsia="en-GB"/>
        </w:rPr>
        <w:t>5</w:t>
      </w:r>
      <w:r w:rsidR="00C74BFD" w:rsidRPr="007605C3">
        <w:rPr>
          <w:rFonts w:ascii="Times New Roman" w:eastAsia="Times New Roman" w:hAnsi="Times New Roman"/>
          <w:b/>
          <w:sz w:val="24"/>
          <w:szCs w:val="24"/>
          <w:lang w:val="en-GB" w:eastAsia="en-GB"/>
        </w:rPr>
        <w:t>.</w:t>
      </w:r>
      <w:r w:rsidR="00021936" w:rsidRPr="007605C3">
        <w:rPr>
          <w:rFonts w:ascii="Times New Roman" w:eastAsia="Times New Roman" w:hAnsi="Times New Roman"/>
          <w:b/>
          <w:sz w:val="24"/>
          <w:szCs w:val="24"/>
          <w:lang w:val="en-GB" w:eastAsia="en-GB"/>
        </w:rPr>
        <w:t>24</w:t>
      </w:r>
    </w:p>
    <w:p w:rsidR="00B54627" w:rsidRPr="00E27824" w:rsidRDefault="003536EA" w:rsidP="00AA0344">
      <w:pPr>
        <w:jc w:val="center"/>
        <w:rPr>
          <w:rFonts w:ascii="Times New Roman" w:eastAsia="Times New Roman" w:hAnsi="Times New Roman"/>
          <w:b/>
          <w:sz w:val="24"/>
          <w:szCs w:val="24"/>
          <w:lang w:val="en-GB" w:eastAsia="en-GB"/>
        </w:rPr>
      </w:pPr>
      <w:r w:rsidRPr="00E27824">
        <w:rPr>
          <w:rFonts w:ascii="Times New Roman" w:eastAsia="Times New Roman" w:hAnsi="Times New Roman"/>
          <w:b/>
          <w:color w:val="000000"/>
          <w:sz w:val="24"/>
          <w:szCs w:val="24"/>
          <w:lang w:val="en-GB"/>
        </w:rPr>
        <w:t>Cooperation</w:t>
      </w:r>
    </w:p>
    <w:p w:rsidR="00B54627" w:rsidRPr="00E27824" w:rsidRDefault="00B54627" w:rsidP="007605C3">
      <w:pPr>
        <w:ind w:left="720" w:hanging="720"/>
        <w:jc w:val="both"/>
        <w:rPr>
          <w:rFonts w:ascii="Times New Roman" w:eastAsia="Times New Roman" w:hAnsi="Times New Roman"/>
          <w:i/>
          <w:sz w:val="24"/>
          <w:szCs w:val="24"/>
          <w:lang w:val="en-GB"/>
        </w:rPr>
      </w:pPr>
    </w:p>
    <w:p w:rsidR="00C46627" w:rsidRPr="00E27824" w:rsidRDefault="00C46627" w:rsidP="007605C3">
      <w:pPr>
        <w:autoSpaceDE w:val="0"/>
        <w:autoSpaceDN w:val="0"/>
        <w:adjustRightInd w:val="0"/>
        <w:ind w:left="720" w:hanging="720"/>
        <w:jc w:val="both"/>
        <w:rPr>
          <w:rFonts w:ascii="Times New Roman" w:eastAsia="Times New Roman" w:hAnsi="Times New Roman"/>
          <w:color w:val="000000"/>
          <w:sz w:val="24"/>
          <w:szCs w:val="24"/>
          <w:lang w:val="en-GB"/>
        </w:rPr>
      </w:pPr>
      <w:r w:rsidRPr="00E27824">
        <w:rPr>
          <w:rFonts w:ascii="Times New Roman" w:eastAsia="Times New Roman" w:hAnsi="Times New Roman"/>
          <w:color w:val="000000"/>
          <w:sz w:val="24"/>
          <w:szCs w:val="24"/>
          <w:lang w:val="en-GB"/>
        </w:rPr>
        <w:t>1.</w:t>
      </w:r>
      <w:r w:rsidRPr="00E27824">
        <w:rPr>
          <w:rFonts w:ascii="Times New Roman" w:eastAsia="Times New Roman" w:hAnsi="Times New Roman"/>
          <w:color w:val="000000"/>
          <w:sz w:val="24"/>
          <w:szCs w:val="24"/>
          <w:lang w:val="en-GB"/>
        </w:rPr>
        <w:tab/>
        <w:t xml:space="preserve">The Parties agree to cooperate with a view to supporting the implementation of the commitments and obligations undertaken </w:t>
      </w:r>
      <w:r w:rsidR="00C446E8" w:rsidRPr="00E27824">
        <w:rPr>
          <w:rFonts w:ascii="Times New Roman" w:eastAsia="Malgun Gothic" w:hAnsi="Times New Roman"/>
          <w:color w:val="000000"/>
          <w:sz w:val="24"/>
          <w:szCs w:val="24"/>
          <w:lang w:val="en-GB" w:eastAsia="ko-KR"/>
        </w:rPr>
        <w:t>in</w:t>
      </w:r>
      <w:r w:rsidR="00C446E8" w:rsidRPr="00E27824">
        <w:rPr>
          <w:rFonts w:ascii="Times New Roman" w:eastAsia="Times New Roman" w:hAnsi="Times New Roman"/>
          <w:color w:val="000000"/>
          <w:sz w:val="24"/>
          <w:szCs w:val="24"/>
          <w:lang w:val="en-GB"/>
        </w:rPr>
        <w:t xml:space="preserve"> </w:t>
      </w:r>
      <w:r w:rsidRPr="00E27824">
        <w:rPr>
          <w:rFonts w:ascii="Times New Roman" w:eastAsia="Times New Roman" w:hAnsi="Times New Roman"/>
          <w:color w:val="000000"/>
          <w:sz w:val="24"/>
          <w:szCs w:val="24"/>
          <w:lang w:val="en-GB"/>
        </w:rPr>
        <w:t xml:space="preserve">this </w:t>
      </w:r>
      <w:r w:rsidR="002F0600" w:rsidRPr="00E27824">
        <w:rPr>
          <w:rFonts w:ascii="Times New Roman" w:eastAsia="Times New Roman" w:hAnsi="Times New Roman"/>
          <w:color w:val="000000"/>
          <w:sz w:val="24"/>
          <w:szCs w:val="24"/>
          <w:lang w:val="en-GB"/>
        </w:rPr>
        <w:t>C</w:t>
      </w:r>
      <w:r w:rsidRPr="00E27824">
        <w:rPr>
          <w:rFonts w:ascii="Times New Roman" w:eastAsia="Times New Roman" w:hAnsi="Times New Roman"/>
          <w:color w:val="000000"/>
          <w:sz w:val="24"/>
          <w:szCs w:val="24"/>
          <w:lang w:val="en-GB"/>
        </w:rPr>
        <w:t>hapter. Areas of cooperation include, but are not limited to, the following activities:</w:t>
      </w:r>
    </w:p>
    <w:p w:rsidR="00C46627" w:rsidRPr="00E27824" w:rsidRDefault="00C46627" w:rsidP="00AA0344">
      <w:pPr>
        <w:autoSpaceDE w:val="0"/>
        <w:autoSpaceDN w:val="0"/>
        <w:adjustRightInd w:val="0"/>
        <w:jc w:val="both"/>
        <w:rPr>
          <w:rFonts w:ascii="Times New Roman" w:eastAsia="Times New Roman" w:hAnsi="Times New Roman"/>
          <w:color w:val="000000"/>
          <w:sz w:val="24"/>
          <w:szCs w:val="24"/>
          <w:lang w:val="en-GB"/>
        </w:rPr>
      </w:pPr>
    </w:p>
    <w:p w:rsidR="00833A48" w:rsidRPr="007605C3" w:rsidRDefault="00021936" w:rsidP="007605C3">
      <w:pPr>
        <w:pStyle w:val="ListeParagraf"/>
        <w:autoSpaceDE w:val="0"/>
        <w:autoSpaceDN w:val="0"/>
        <w:adjustRightInd w:val="0"/>
        <w:ind w:left="1440" w:hanging="720"/>
        <w:jc w:val="both"/>
        <w:rPr>
          <w:color w:val="1F497D" w:themeColor="text2"/>
        </w:rPr>
      </w:pPr>
      <w:r w:rsidRPr="00E27824">
        <w:t xml:space="preserve">(a) </w:t>
      </w:r>
      <w:r w:rsidRPr="00E27824">
        <w:tab/>
      </w:r>
      <w:r w:rsidR="005327DA" w:rsidRPr="00E27824">
        <w:t>the granting of patents on the basis of applications filed by applicants of a Party in the other Party;</w:t>
      </w:r>
    </w:p>
    <w:p w:rsidR="00681B2A" w:rsidRPr="00E27824" w:rsidRDefault="00681B2A" w:rsidP="007605C3">
      <w:pPr>
        <w:pStyle w:val="ListeParagraf"/>
        <w:autoSpaceDE w:val="0"/>
        <w:autoSpaceDN w:val="0"/>
        <w:adjustRightInd w:val="0"/>
        <w:ind w:left="1440" w:hanging="720"/>
        <w:jc w:val="both"/>
        <w:rPr>
          <w:color w:val="1F497D" w:themeColor="text2"/>
        </w:rPr>
      </w:pPr>
    </w:p>
    <w:p w:rsidR="00C46627" w:rsidRPr="00E27824" w:rsidRDefault="00021936" w:rsidP="007605C3">
      <w:pPr>
        <w:autoSpaceDE w:val="0"/>
        <w:autoSpaceDN w:val="0"/>
        <w:adjustRightInd w:val="0"/>
        <w:ind w:left="1440" w:hanging="720"/>
        <w:jc w:val="both"/>
        <w:rPr>
          <w:rFonts w:ascii="Times New Roman" w:eastAsia="Times New Roman" w:hAnsi="Times New Roman"/>
          <w:color w:val="000000"/>
          <w:sz w:val="24"/>
          <w:szCs w:val="24"/>
          <w:lang w:val="en-GB"/>
        </w:rPr>
      </w:pPr>
      <w:r w:rsidRPr="00E27824">
        <w:rPr>
          <w:rFonts w:ascii="Times New Roman" w:eastAsia="Times New Roman" w:hAnsi="Times New Roman"/>
          <w:color w:val="000000"/>
          <w:sz w:val="24"/>
          <w:szCs w:val="24"/>
          <w:lang w:val="en-GB"/>
        </w:rPr>
        <w:t xml:space="preserve">(b) </w:t>
      </w:r>
      <w:r w:rsidRPr="00E27824">
        <w:rPr>
          <w:rFonts w:ascii="Times New Roman" w:eastAsia="Times New Roman" w:hAnsi="Times New Roman"/>
          <w:color w:val="000000"/>
          <w:sz w:val="24"/>
          <w:szCs w:val="24"/>
          <w:lang w:val="en-GB"/>
        </w:rPr>
        <w:tab/>
      </w:r>
      <w:r w:rsidR="00C46627" w:rsidRPr="00E27824">
        <w:rPr>
          <w:rFonts w:ascii="Times New Roman" w:eastAsia="Times New Roman" w:hAnsi="Times New Roman"/>
          <w:color w:val="000000"/>
          <w:sz w:val="24"/>
          <w:szCs w:val="24"/>
          <w:lang w:val="en-GB"/>
        </w:rPr>
        <w:t>exchange of information on legal frameworks concerning intellectual property rights, including implementation of intellectual property legislation and systems, aimed at promoting the efficient registration of intellectual property rights;</w:t>
      </w:r>
    </w:p>
    <w:p w:rsidR="00C46627" w:rsidRPr="00E27824" w:rsidRDefault="00C46627" w:rsidP="007605C3">
      <w:pPr>
        <w:autoSpaceDE w:val="0"/>
        <w:autoSpaceDN w:val="0"/>
        <w:adjustRightInd w:val="0"/>
        <w:ind w:left="1440" w:hanging="720"/>
        <w:jc w:val="both"/>
        <w:rPr>
          <w:rFonts w:ascii="Times New Roman" w:eastAsia="Times New Roman" w:hAnsi="Times New Roman"/>
          <w:color w:val="000000"/>
          <w:sz w:val="24"/>
          <w:szCs w:val="24"/>
          <w:lang w:val="en-GB"/>
        </w:rPr>
      </w:pPr>
    </w:p>
    <w:p w:rsidR="00C46627" w:rsidRPr="00E27824" w:rsidRDefault="00C46627" w:rsidP="007605C3">
      <w:pPr>
        <w:autoSpaceDE w:val="0"/>
        <w:autoSpaceDN w:val="0"/>
        <w:adjustRightInd w:val="0"/>
        <w:ind w:left="1440" w:hanging="720"/>
        <w:jc w:val="both"/>
        <w:rPr>
          <w:rFonts w:ascii="Times New Roman" w:eastAsia="Times New Roman" w:hAnsi="Times New Roman"/>
          <w:sz w:val="24"/>
          <w:szCs w:val="24"/>
          <w:lang w:val="en-GB"/>
        </w:rPr>
      </w:pPr>
      <w:r w:rsidRPr="00E27824">
        <w:rPr>
          <w:rFonts w:ascii="Times New Roman" w:eastAsia="Times New Roman" w:hAnsi="Times New Roman"/>
          <w:sz w:val="24"/>
          <w:szCs w:val="24"/>
          <w:lang w:val="en-GB"/>
        </w:rPr>
        <w:t>(</w:t>
      </w:r>
      <w:r w:rsidR="00021936" w:rsidRPr="00E27824">
        <w:rPr>
          <w:rFonts w:ascii="Times New Roman" w:eastAsia="Times New Roman" w:hAnsi="Times New Roman"/>
          <w:sz w:val="24"/>
          <w:szCs w:val="24"/>
          <w:lang w:val="en-GB"/>
        </w:rPr>
        <w:t>c</w:t>
      </w:r>
      <w:r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ab/>
        <w:t xml:space="preserve">exchange, between respective authorities responsible for the enforcement of </w:t>
      </w:r>
      <w:r w:rsidR="00D30ABA" w:rsidRPr="00E27824">
        <w:rPr>
          <w:rFonts w:ascii="Times New Roman" w:eastAsia="Times New Roman" w:hAnsi="Times New Roman"/>
          <w:sz w:val="24"/>
          <w:szCs w:val="24"/>
          <w:lang w:val="en-GB"/>
        </w:rPr>
        <w:t xml:space="preserve">intellectual property </w:t>
      </w:r>
      <w:r w:rsidRPr="00E27824">
        <w:rPr>
          <w:rFonts w:ascii="Times New Roman" w:eastAsia="Times New Roman" w:hAnsi="Times New Roman"/>
          <w:sz w:val="24"/>
          <w:szCs w:val="24"/>
          <w:lang w:val="en-GB"/>
        </w:rPr>
        <w:t xml:space="preserve">rights, </w:t>
      </w:r>
      <w:r w:rsidR="002F0600" w:rsidRPr="00E27824">
        <w:rPr>
          <w:rFonts w:ascii="Times New Roman" w:eastAsia="Times New Roman" w:hAnsi="Times New Roman"/>
          <w:sz w:val="24"/>
          <w:szCs w:val="24"/>
          <w:lang w:val="en-GB"/>
        </w:rPr>
        <w:t>of</w:t>
      </w:r>
      <w:r w:rsidRPr="00E27824">
        <w:rPr>
          <w:rFonts w:ascii="Times New Roman" w:eastAsia="Times New Roman" w:hAnsi="Times New Roman"/>
          <w:sz w:val="24"/>
          <w:szCs w:val="24"/>
          <w:lang w:val="en-GB"/>
        </w:rPr>
        <w:t xml:space="preserve"> their experiences and best practices concerning enforcement of </w:t>
      </w:r>
      <w:r w:rsidR="00D30ABA" w:rsidRPr="00E27824">
        <w:rPr>
          <w:rFonts w:ascii="Times New Roman" w:eastAsia="Times New Roman" w:hAnsi="Times New Roman"/>
          <w:sz w:val="24"/>
          <w:szCs w:val="24"/>
          <w:lang w:val="en-GB"/>
        </w:rPr>
        <w:t>intellectual property</w:t>
      </w:r>
      <w:r w:rsidRPr="00E27824">
        <w:rPr>
          <w:rFonts w:ascii="Times New Roman" w:eastAsia="Times New Roman" w:hAnsi="Times New Roman"/>
          <w:sz w:val="24"/>
          <w:szCs w:val="24"/>
          <w:lang w:val="en-GB"/>
        </w:rPr>
        <w:t xml:space="preserve"> rights;</w:t>
      </w:r>
    </w:p>
    <w:p w:rsidR="00C46627" w:rsidRPr="00E27824" w:rsidRDefault="00C46627" w:rsidP="007605C3">
      <w:pPr>
        <w:autoSpaceDE w:val="0"/>
        <w:autoSpaceDN w:val="0"/>
        <w:adjustRightInd w:val="0"/>
        <w:ind w:left="1440" w:hanging="720"/>
        <w:jc w:val="both"/>
        <w:rPr>
          <w:rFonts w:ascii="Times New Roman" w:eastAsia="Times New Roman" w:hAnsi="Times New Roman"/>
          <w:sz w:val="24"/>
          <w:szCs w:val="24"/>
          <w:lang w:val="en-GB"/>
        </w:rPr>
      </w:pPr>
    </w:p>
    <w:p w:rsidR="00C46627" w:rsidRPr="00E27824" w:rsidRDefault="00C46627" w:rsidP="007605C3">
      <w:pPr>
        <w:autoSpaceDE w:val="0"/>
        <w:autoSpaceDN w:val="0"/>
        <w:adjustRightInd w:val="0"/>
        <w:ind w:left="1440" w:hanging="720"/>
        <w:jc w:val="both"/>
        <w:rPr>
          <w:rFonts w:ascii="Times New Roman" w:eastAsia="Times New Roman" w:hAnsi="Times New Roman"/>
          <w:color w:val="000000"/>
          <w:sz w:val="24"/>
          <w:szCs w:val="24"/>
          <w:lang w:val="en-GB"/>
        </w:rPr>
      </w:pPr>
      <w:r w:rsidRPr="00E27824">
        <w:rPr>
          <w:rFonts w:ascii="Times New Roman" w:eastAsia="Times New Roman" w:hAnsi="Times New Roman"/>
          <w:sz w:val="24"/>
          <w:szCs w:val="24"/>
          <w:lang w:val="en-GB"/>
        </w:rPr>
        <w:lastRenderedPageBreak/>
        <w:t>(</w:t>
      </w:r>
      <w:r w:rsidR="00021936" w:rsidRPr="00E27824">
        <w:rPr>
          <w:rFonts w:ascii="Times New Roman" w:eastAsia="Times New Roman" w:hAnsi="Times New Roman"/>
          <w:sz w:val="24"/>
          <w:szCs w:val="24"/>
          <w:lang w:val="en-GB"/>
        </w:rPr>
        <w:t>d</w:t>
      </w:r>
      <w:r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ab/>
        <w:t>exchange</w:t>
      </w:r>
      <w:r w:rsidRPr="00E27824">
        <w:rPr>
          <w:rFonts w:ascii="Times New Roman" w:eastAsia="Times New Roman" w:hAnsi="Times New Roman"/>
          <w:bCs/>
          <w:sz w:val="24"/>
          <w:szCs w:val="24"/>
          <w:lang w:val="en-GB"/>
        </w:rPr>
        <w:t xml:space="preserve"> of information and cooperation on public outreach and appropriate initiatives to promote awareness of the benefits of intellectual property rights and systems</w:t>
      </w:r>
      <w:r w:rsidRPr="00E27824">
        <w:rPr>
          <w:rFonts w:ascii="Times New Roman" w:eastAsia="Times New Roman" w:hAnsi="Times New Roman"/>
          <w:color w:val="000000"/>
          <w:sz w:val="24"/>
          <w:szCs w:val="24"/>
          <w:lang w:val="en-GB"/>
        </w:rPr>
        <w:t>;</w:t>
      </w:r>
    </w:p>
    <w:p w:rsidR="00C46627" w:rsidRPr="00E27824" w:rsidRDefault="00C46627" w:rsidP="007605C3">
      <w:pPr>
        <w:tabs>
          <w:tab w:val="left" w:pos="567"/>
        </w:tabs>
        <w:autoSpaceDE w:val="0"/>
        <w:autoSpaceDN w:val="0"/>
        <w:adjustRightInd w:val="0"/>
        <w:ind w:left="1440" w:hanging="720"/>
        <w:jc w:val="both"/>
        <w:rPr>
          <w:rFonts w:ascii="Times New Roman" w:eastAsia="Times New Roman" w:hAnsi="Times New Roman"/>
          <w:color w:val="000000"/>
          <w:sz w:val="24"/>
          <w:szCs w:val="24"/>
          <w:lang w:val="en-GB"/>
        </w:rPr>
      </w:pPr>
    </w:p>
    <w:p w:rsidR="00C46627" w:rsidRPr="00E27824" w:rsidRDefault="00C46627" w:rsidP="007605C3">
      <w:pPr>
        <w:autoSpaceDE w:val="0"/>
        <w:autoSpaceDN w:val="0"/>
        <w:adjustRightInd w:val="0"/>
        <w:ind w:left="1440" w:hanging="720"/>
        <w:jc w:val="both"/>
        <w:rPr>
          <w:rFonts w:ascii="Times New Roman" w:eastAsia="Times New Roman" w:hAnsi="Times New Roman"/>
          <w:b/>
          <w:sz w:val="24"/>
          <w:szCs w:val="24"/>
          <w:lang w:val="en-GB"/>
        </w:rPr>
      </w:pPr>
      <w:r w:rsidRPr="00E27824">
        <w:rPr>
          <w:rFonts w:ascii="Times New Roman" w:eastAsia="Times New Roman" w:hAnsi="Times New Roman"/>
          <w:color w:val="000000"/>
          <w:sz w:val="24"/>
          <w:szCs w:val="24"/>
          <w:lang w:val="en-GB"/>
        </w:rPr>
        <w:t>(</w:t>
      </w:r>
      <w:r w:rsidR="00021936" w:rsidRPr="00E27824">
        <w:rPr>
          <w:rFonts w:ascii="Times New Roman" w:eastAsia="Times New Roman" w:hAnsi="Times New Roman"/>
          <w:color w:val="000000"/>
          <w:sz w:val="24"/>
          <w:szCs w:val="24"/>
          <w:lang w:val="en-GB"/>
        </w:rPr>
        <w:t>e</w:t>
      </w:r>
      <w:r w:rsidRPr="00E27824">
        <w:rPr>
          <w:rFonts w:ascii="Times New Roman" w:eastAsia="Times New Roman" w:hAnsi="Times New Roman"/>
          <w:color w:val="000000"/>
          <w:sz w:val="24"/>
          <w:szCs w:val="24"/>
          <w:lang w:val="en-GB"/>
        </w:rPr>
        <w:t>)</w:t>
      </w:r>
      <w:r w:rsidRPr="00E27824">
        <w:rPr>
          <w:rFonts w:ascii="Times New Roman" w:eastAsia="Times New Roman" w:hAnsi="Times New Roman"/>
          <w:color w:val="000000"/>
          <w:sz w:val="24"/>
          <w:szCs w:val="24"/>
          <w:lang w:val="en-GB"/>
        </w:rPr>
        <w:tab/>
      </w:r>
      <w:r w:rsidRPr="00E27824">
        <w:rPr>
          <w:rFonts w:ascii="Times New Roman" w:eastAsia="Times New Roman" w:hAnsi="Times New Roman"/>
          <w:sz w:val="24"/>
          <w:szCs w:val="24"/>
          <w:lang w:val="en-GB"/>
        </w:rPr>
        <w:t>capacity-</w:t>
      </w:r>
      <w:r w:rsidRPr="00E27824">
        <w:rPr>
          <w:rFonts w:ascii="Times New Roman" w:eastAsia="Times New Roman" w:hAnsi="Times New Roman"/>
          <w:bCs/>
          <w:sz w:val="24"/>
          <w:szCs w:val="24"/>
          <w:lang w:val="en-GB"/>
        </w:rPr>
        <w:t>building and technical cooperation in relation</w:t>
      </w:r>
      <w:r w:rsidR="002F0600" w:rsidRPr="00E27824">
        <w:rPr>
          <w:rFonts w:ascii="Times New Roman" w:eastAsia="Times New Roman" w:hAnsi="Times New Roman"/>
          <w:bCs/>
          <w:sz w:val="24"/>
          <w:szCs w:val="24"/>
          <w:lang w:val="en-GB"/>
        </w:rPr>
        <w:t>,</w:t>
      </w:r>
      <w:r w:rsidRPr="00E27824">
        <w:rPr>
          <w:rFonts w:ascii="Times New Roman" w:eastAsia="Times New Roman" w:hAnsi="Times New Roman"/>
          <w:bCs/>
          <w:sz w:val="24"/>
          <w:szCs w:val="24"/>
          <w:lang w:val="en-GB"/>
        </w:rPr>
        <w:t xml:space="preserve"> but not limited</w:t>
      </w:r>
      <w:r w:rsidR="002F0600" w:rsidRPr="00E27824">
        <w:rPr>
          <w:rFonts w:ascii="Times New Roman" w:eastAsia="Times New Roman" w:hAnsi="Times New Roman"/>
          <w:bCs/>
          <w:sz w:val="24"/>
          <w:szCs w:val="24"/>
          <w:lang w:val="en-GB"/>
        </w:rPr>
        <w:t>,</w:t>
      </w:r>
      <w:r w:rsidRPr="00E27824">
        <w:rPr>
          <w:rFonts w:ascii="Times New Roman" w:eastAsia="Times New Roman" w:hAnsi="Times New Roman"/>
          <w:bCs/>
          <w:sz w:val="24"/>
          <w:szCs w:val="24"/>
          <w:lang w:val="en-GB"/>
        </w:rPr>
        <w:t xml:space="preserve"> to:</w:t>
      </w:r>
      <w:r w:rsidRPr="00E27824">
        <w:rPr>
          <w:rFonts w:ascii="Times New Roman" w:eastAsia="Times New Roman" w:hAnsi="Times New Roman"/>
          <w:bCs/>
          <w:i/>
          <w:sz w:val="24"/>
          <w:szCs w:val="24"/>
          <w:lang w:val="en-GB"/>
        </w:rPr>
        <w:t xml:space="preserve"> </w:t>
      </w:r>
      <w:r w:rsidRPr="00E27824">
        <w:rPr>
          <w:rFonts w:ascii="Times New Roman" w:eastAsia="Times New Roman" w:hAnsi="Times New Roman"/>
          <w:bCs/>
          <w:sz w:val="24"/>
          <w:szCs w:val="24"/>
          <w:lang w:val="en-GB"/>
        </w:rPr>
        <w:t>management</w:t>
      </w:r>
      <w:r w:rsidRPr="00E27824">
        <w:rPr>
          <w:rFonts w:ascii="Times New Roman" w:eastAsia="Times New Roman" w:hAnsi="Times New Roman"/>
          <w:sz w:val="24"/>
          <w:szCs w:val="24"/>
          <w:lang w:val="en-GB"/>
        </w:rPr>
        <w:t xml:space="preserve">, licensing, valuation and exploitation of intellectual property rights; </w:t>
      </w:r>
      <w:r w:rsidRPr="00E27824">
        <w:rPr>
          <w:rFonts w:ascii="Times New Roman" w:eastAsia="Times New Roman" w:hAnsi="Times New Roman"/>
          <w:bCs/>
          <w:sz w:val="24"/>
          <w:szCs w:val="24"/>
          <w:lang w:val="en-GB"/>
        </w:rPr>
        <w:t xml:space="preserve">technology and market intelligence; </w:t>
      </w:r>
      <w:r w:rsidRPr="00E27824">
        <w:rPr>
          <w:rFonts w:ascii="Times New Roman" w:eastAsia="Times New Roman" w:hAnsi="Times New Roman"/>
          <w:sz w:val="24"/>
          <w:szCs w:val="24"/>
          <w:lang w:val="en-GB"/>
        </w:rPr>
        <w:t>facilitation of industry collaborations, including on intellectual property rights that may be applied towards environmental conservation or enhancement which may include establishing a platform or database; and public private partnership</w:t>
      </w:r>
      <w:r w:rsidR="002F0600" w:rsidRPr="00E27824">
        <w:rPr>
          <w:rFonts w:ascii="Times New Roman" w:eastAsia="Times New Roman" w:hAnsi="Times New Roman"/>
          <w:sz w:val="24"/>
          <w:szCs w:val="24"/>
          <w:lang w:val="en-GB"/>
        </w:rPr>
        <w:t>s</w:t>
      </w:r>
      <w:r w:rsidRPr="00E27824">
        <w:rPr>
          <w:rFonts w:ascii="Times New Roman" w:eastAsia="Times New Roman" w:hAnsi="Times New Roman"/>
          <w:sz w:val="24"/>
          <w:szCs w:val="24"/>
          <w:lang w:val="en-GB"/>
        </w:rPr>
        <w:t xml:space="preserve"> to support culture and innovation;</w:t>
      </w:r>
    </w:p>
    <w:p w:rsidR="00C46627" w:rsidRPr="00E27824" w:rsidRDefault="00C46627" w:rsidP="007605C3">
      <w:pPr>
        <w:autoSpaceDE w:val="0"/>
        <w:autoSpaceDN w:val="0"/>
        <w:adjustRightInd w:val="0"/>
        <w:ind w:left="1440" w:hanging="720"/>
        <w:jc w:val="both"/>
        <w:rPr>
          <w:rFonts w:ascii="Times New Roman" w:eastAsia="Times New Roman" w:hAnsi="Times New Roman"/>
          <w:b/>
          <w:sz w:val="24"/>
          <w:szCs w:val="24"/>
          <w:lang w:val="en-GB"/>
        </w:rPr>
      </w:pPr>
    </w:p>
    <w:p w:rsidR="00C46627" w:rsidRPr="00E27824" w:rsidRDefault="00C46627" w:rsidP="007605C3">
      <w:pPr>
        <w:autoSpaceDE w:val="0"/>
        <w:autoSpaceDN w:val="0"/>
        <w:adjustRightInd w:val="0"/>
        <w:ind w:left="1440" w:hanging="720"/>
        <w:jc w:val="both"/>
        <w:rPr>
          <w:rFonts w:ascii="Times New Roman" w:eastAsia="Times New Roman" w:hAnsi="Times New Roman"/>
          <w:bCs/>
          <w:sz w:val="24"/>
          <w:szCs w:val="24"/>
          <w:lang w:val="en-GB"/>
        </w:rPr>
      </w:pPr>
      <w:r w:rsidRPr="00E27824">
        <w:rPr>
          <w:rFonts w:ascii="Times New Roman" w:eastAsia="Times New Roman" w:hAnsi="Times New Roman"/>
          <w:bCs/>
          <w:sz w:val="24"/>
          <w:szCs w:val="24"/>
          <w:lang w:val="en-GB"/>
        </w:rPr>
        <w:t>(</w:t>
      </w:r>
      <w:r w:rsidR="00021936" w:rsidRPr="00E27824">
        <w:rPr>
          <w:rFonts w:ascii="Times New Roman" w:eastAsia="Times New Roman" w:hAnsi="Times New Roman"/>
          <w:bCs/>
          <w:sz w:val="24"/>
          <w:szCs w:val="24"/>
          <w:lang w:val="en-GB"/>
        </w:rPr>
        <w:t>f</w:t>
      </w:r>
      <w:r w:rsidRPr="00E27824">
        <w:rPr>
          <w:rFonts w:ascii="Times New Roman" w:eastAsia="Times New Roman" w:hAnsi="Times New Roman"/>
          <w:bCs/>
          <w:sz w:val="24"/>
          <w:szCs w:val="24"/>
          <w:lang w:val="en-GB"/>
        </w:rPr>
        <w:t xml:space="preserve">)  </w:t>
      </w:r>
      <w:r w:rsidRPr="00E27824">
        <w:rPr>
          <w:rFonts w:ascii="Times New Roman" w:eastAsia="Times New Roman" w:hAnsi="Times New Roman"/>
          <w:bCs/>
          <w:sz w:val="24"/>
          <w:szCs w:val="24"/>
          <w:lang w:val="en-GB"/>
        </w:rPr>
        <w:tab/>
        <w:t xml:space="preserve">exchange of information and cooperation on </w:t>
      </w:r>
      <w:r w:rsidR="000C4E37" w:rsidRPr="00E27824">
        <w:rPr>
          <w:rFonts w:ascii="Times New Roman" w:eastAsia="Times New Roman" w:hAnsi="Times New Roman"/>
          <w:bCs/>
          <w:sz w:val="24"/>
          <w:szCs w:val="24"/>
          <w:lang w:val="en-GB"/>
        </w:rPr>
        <w:t>intellectual property</w:t>
      </w:r>
      <w:r w:rsidRPr="00E27824">
        <w:rPr>
          <w:rFonts w:ascii="Times New Roman" w:eastAsia="Times New Roman" w:hAnsi="Times New Roman"/>
          <w:bCs/>
          <w:sz w:val="24"/>
          <w:szCs w:val="24"/>
          <w:lang w:val="en-GB"/>
        </w:rPr>
        <w:t xml:space="preserve"> issues, where appropriate and relevant to developments in environmentally friendly technology; and</w:t>
      </w:r>
    </w:p>
    <w:p w:rsidR="00C46627" w:rsidRPr="00E27824" w:rsidRDefault="00C46627" w:rsidP="007605C3">
      <w:pPr>
        <w:ind w:left="1440" w:hanging="720"/>
        <w:jc w:val="both"/>
        <w:rPr>
          <w:rFonts w:ascii="Times New Roman" w:eastAsia="Times New Roman" w:hAnsi="Times New Roman"/>
          <w:bCs/>
          <w:sz w:val="24"/>
          <w:szCs w:val="24"/>
          <w:lang w:val="en-GB"/>
        </w:rPr>
      </w:pPr>
    </w:p>
    <w:p w:rsidR="00C46627" w:rsidRPr="00E27824" w:rsidRDefault="00C46627" w:rsidP="007605C3">
      <w:pPr>
        <w:autoSpaceDE w:val="0"/>
        <w:autoSpaceDN w:val="0"/>
        <w:adjustRightInd w:val="0"/>
        <w:ind w:left="1440" w:hanging="720"/>
        <w:jc w:val="both"/>
        <w:rPr>
          <w:rFonts w:ascii="Times New Roman" w:eastAsia="Times New Roman" w:hAnsi="Times New Roman"/>
          <w:sz w:val="24"/>
          <w:szCs w:val="24"/>
          <w:lang w:val="en-GB"/>
        </w:rPr>
      </w:pPr>
      <w:r w:rsidRPr="00E27824">
        <w:rPr>
          <w:rFonts w:ascii="Times New Roman" w:eastAsia="Times New Roman" w:hAnsi="Times New Roman"/>
          <w:bCs/>
          <w:sz w:val="24"/>
          <w:szCs w:val="24"/>
          <w:lang w:val="en-GB"/>
        </w:rPr>
        <w:t>(</w:t>
      </w:r>
      <w:r w:rsidR="00021936" w:rsidRPr="00E27824">
        <w:rPr>
          <w:rFonts w:ascii="Times New Roman" w:eastAsia="Times New Roman" w:hAnsi="Times New Roman"/>
          <w:bCs/>
          <w:sz w:val="24"/>
          <w:szCs w:val="24"/>
          <w:lang w:val="en-GB"/>
        </w:rPr>
        <w:t>g</w:t>
      </w:r>
      <w:r w:rsidRPr="00E27824">
        <w:rPr>
          <w:rFonts w:ascii="Times New Roman" w:eastAsia="Times New Roman" w:hAnsi="Times New Roman"/>
          <w:bCs/>
          <w:sz w:val="24"/>
          <w:szCs w:val="24"/>
          <w:lang w:val="en-GB"/>
        </w:rPr>
        <w:t>)</w:t>
      </w:r>
      <w:r w:rsidRPr="00E27824">
        <w:rPr>
          <w:rFonts w:ascii="Times New Roman" w:eastAsia="Times New Roman" w:hAnsi="Times New Roman"/>
          <w:bCs/>
          <w:sz w:val="24"/>
          <w:szCs w:val="24"/>
          <w:lang w:val="en-GB"/>
        </w:rPr>
        <w:tab/>
        <w:t>any other areas of cooperation or activities as may be discussed and agreed between the Parties</w:t>
      </w:r>
      <w:r w:rsidRPr="00E27824">
        <w:rPr>
          <w:rFonts w:ascii="Times New Roman" w:eastAsia="Times New Roman" w:hAnsi="Times New Roman"/>
          <w:sz w:val="24"/>
          <w:szCs w:val="24"/>
          <w:lang w:val="en-GB"/>
        </w:rPr>
        <w:t>.</w:t>
      </w:r>
    </w:p>
    <w:p w:rsidR="00C46627" w:rsidRPr="00E27824" w:rsidRDefault="00C46627" w:rsidP="00AA0344">
      <w:pPr>
        <w:autoSpaceDE w:val="0"/>
        <w:autoSpaceDN w:val="0"/>
        <w:adjustRightInd w:val="0"/>
        <w:jc w:val="both"/>
        <w:rPr>
          <w:rFonts w:ascii="Times New Roman" w:eastAsia="Times New Roman" w:hAnsi="Times New Roman"/>
          <w:bCs/>
          <w:sz w:val="24"/>
          <w:szCs w:val="24"/>
          <w:lang w:val="en-GB"/>
        </w:rPr>
      </w:pPr>
    </w:p>
    <w:p w:rsidR="00C46627" w:rsidRPr="00E27824" w:rsidRDefault="00C46627" w:rsidP="007605C3">
      <w:pPr>
        <w:autoSpaceDE w:val="0"/>
        <w:autoSpaceDN w:val="0"/>
        <w:adjustRightInd w:val="0"/>
        <w:ind w:left="720" w:hanging="720"/>
        <w:jc w:val="both"/>
        <w:rPr>
          <w:rFonts w:ascii="Times New Roman" w:eastAsia="Times New Roman" w:hAnsi="Times New Roman"/>
          <w:b/>
          <w:bCs/>
          <w:sz w:val="24"/>
          <w:szCs w:val="24"/>
          <w:lang w:val="en-GB"/>
        </w:rPr>
      </w:pPr>
      <w:r w:rsidRPr="00E27824">
        <w:rPr>
          <w:rFonts w:ascii="Times New Roman" w:eastAsia="Times New Roman" w:hAnsi="Times New Roman"/>
          <w:bCs/>
          <w:sz w:val="24"/>
          <w:szCs w:val="24"/>
          <w:lang w:val="en-GB"/>
        </w:rPr>
        <w:t>2</w:t>
      </w:r>
      <w:r w:rsidRPr="00E27824">
        <w:rPr>
          <w:rFonts w:ascii="Times New Roman" w:eastAsia="Times New Roman" w:hAnsi="Times New Roman"/>
          <w:bCs/>
          <w:i/>
          <w:sz w:val="24"/>
          <w:szCs w:val="24"/>
          <w:lang w:val="en-GB"/>
        </w:rPr>
        <w:t>.</w:t>
      </w:r>
      <w:r w:rsidRPr="00E27824">
        <w:rPr>
          <w:rFonts w:ascii="Times New Roman" w:eastAsia="Times New Roman" w:hAnsi="Times New Roman"/>
          <w:bCs/>
          <w:sz w:val="24"/>
          <w:szCs w:val="24"/>
          <w:lang w:val="en-GB"/>
        </w:rPr>
        <w:t xml:space="preserve"> </w:t>
      </w:r>
      <w:r w:rsidRPr="00E27824">
        <w:rPr>
          <w:rFonts w:ascii="Times New Roman" w:eastAsia="Times New Roman" w:hAnsi="Times New Roman"/>
          <w:bCs/>
          <w:sz w:val="24"/>
          <w:szCs w:val="24"/>
          <w:lang w:val="en-GB"/>
        </w:rPr>
        <w:tab/>
        <w:t xml:space="preserve">Without prejudice to paragraph 1, </w:t>
      </w:r>
      <w:r w:rsidR="00130720" w:rsidRPr="00E27824">
        <w:rPr>
          <w:rFonts w:ascii="Times New Roman" w:eastAsia="Times New Roman" w:hAnsi="Times New Roman"/>
          <w:bCs/>
          <w:sz w:val="24"/>
          <w:szCs w:val="24"/>
          <w:lang w:val="en-GB"/>
        </w:rPr>
        <w:t>the</w:t>
      </w:r>
      <w:r w:rsidRPr="00E27824">
        <w:rPr>
          <w:rFonts w:ascii="Times New Roman" w:eastAsia="Times New Roman" w:hAnsi="Times New Roman"/>
          <w:bCs/>
          <w:sz w:val="24"/>
          <w:szCs w:val="24"/>
          <w:lang w:val="en-GB"/>
        </w:rPr>
        <w:t xml:space="preserve"> Parties agree to designate a contact point for the purpose of maintaining dialogue including, where useful, convening meetings on intellectual property issues between thei</w:t>
      </w:r>
      <w:r w:rsidR="00FA3001" w:rsidRPr="00E27824">
        <w:rPr>
          <w:rFonts w:ascii="Times New Roman" w:eastAsia="Times New Roman" w:hAnsi="Times New Roman"/>
          <w:bCs/>
          <w:sz w:val="24"/>
          <w:szCs w:val="24"/>
          <w:lang w:val="en-GB"/>
        </w:rPr>
        <w:t xml:space="preserve">r respective technical experts </w:t>
      </w:r>
      <w:r w:rsidRPr="00E27824">
        <w:rPr>
          <w:rFonts w:ascii="Times New Roman" w:eastAsia="Times New Roman" w:hAnsi="Times New Roman"/>
          <w:bCs/>
          <w:sz w:val="24"/>
          <w:szCs w:val="24"/>
          <w:lang w:val="en-GB"/>
        </w:rPr>
        <w:t xml:space="preserve">on matters covered by this </w:t>
      </w:r>
      <w:r w:rsidR="00C54C45" w:rsidRPr="00E27824">
        <w:rPr>
          <w:rFonts w:ascii="Times New Roman" w:eastAsia="Times New Roman" w:hAnsi="Times New Roman"/>
          <w:bCs/>
          <w:sz w:val="24"/>
          <w:szCs w:val="24"/>
          <w:lang w:val="en-GB"/>
        </w:rPr>
        <w:t>C</w:t>
      </w:r>
      <w:r w:rsidRPr="00E27824">
        <w:rPr>
          <w:rFonts w:ascii="Times New Roman" w:eastAsia="Times New Roman" w:hAnsi="Times New Roman"/>
          <w:bCs/>
          <w:sz w:val="24"/>
          <w:szCs w:val="24"/>
          <w:lang w:val="en-GB"/>
        </w:rPr>
        <w:t>hapter.</w:t>
      </w:r>
    </w:p>
    <w:p w:rsidR="00C46627" w:rsidRPr="00E27824" w:rsidRDefault="00C46627" w:rsidP="007605C3">
      <w:pPr>
        <w:autoSpaceDE w:val="0"/>
        <w:autoSpaceDN w:val="0"/>
        <w:adjustRightInd w:val="0"/>
        <w:ind w:left="720" w:hanging="720"/>
        <w:jc w:val="both"/>
        <w:rPr>
          <w:rFonts w:ascii="Times New Roman" w:eastAsia="Times New Roman" w:hAnsi="Times New Roman"/>
          <w:bCs/>
          <w:sz w:val="24"/>
          <w:szCs w:val="24"/>
          <w:lang w:val="en-GB"/>
        </w:rPr>
      </w:pPr>
    </w:p>
    <w:p w:rsidR="00B34331" w:rsidRPr="00E27824" w:rsidRDefault="00C46627" w:rsidP="007605C3">
      <w:pPr>
        <w:autoSpaceDE w:val="0"/>
        <w:autoSpaceDN w:val="0"/>
        <w:adjustRightInd w:val="0"/>
        <w:ind w:left="720" w:hanging="720"/>
        <w:jc w:val="both"/>
        <w:rPr>
          <w:rFonts w:ascii="Times New Roman" w:eastAsia="Times New Roman" w:hAnsi="Times New Roman"/>
          <w:color w:val="000000"/>
          <w:sz w:val="24"/>
          <w:szCs w:val="24"/>
          <w:lang w:val="en-GB"/>
        </w:rPr>
      </w:pPr>
      <w:r w:rsidRPr="00E27824">
        <w:rPr>
          <w:rFonts w:ascii="Times New Roman" w:eastAsia="Times New Roman" w:hAnsi="Times New Roman"/>
          <w:sz w:val="24"/>
          <w:szCs w:val="24"/>
          <w:lang w:val="en-GB"/>
        </w:rPr>
        <w:t>3.</w:t>
      </w:r>
      <w:r w:rsidRPr="00E27824">
        <w:rPr>
          <w:rFonts w:ascii="Times New Roman" w:eastAsia="Times New Roman" w:hAnsi="Times New Roman"/>
          <w:sz w:val="24"/>
          <w:szCs w:val="24"/>
          <w:lang w:val="en-GB"/>
        </w:rPr>
        <w:tab/>
      </w:r>
      <w:r w:rsidR="002F0600" w:rsidRPr="00E27824">
        <w:rPr>
          <w:rFonts w:ascii="Times New Roman" w:eastAsia="Times New Roman" w:hAnsi="Times New Roman"/>
          <w:sz w:val="24"/>
          <w:szCs w:val="24"/>
          <w:lang w:val="en-GB"/>
        </w:rPr>
        <w:t>C</w:t>
      </w:r>
      <w:r w:rsidRPr="00E27824">
        <w:rPr>
          <w:rFonts w:ascii="Times New Roman" w:eastAsia="Times New Roman" w:hAnsi="Times New Roman"/>
          <w:sz w:val="24"/>
          <w:szCs w:val="24"/>
          <w:lang w:val="en-GB"/>
        </w:rPr>
        <w:t xml:space="preserve">ooperation under this </w:t>
      </w:r>
      <w:r w:rsidR="005327DA" w:rsidRPr="00E27824">
        <w:rPr>
          <w:rFonts w:ascii="Times New Roman" w:eastAsia="Times New Roman" w:hAnsi="Times New Roman"/>
          <w:sz w:val="24"/>
          <w:szCs w:val="24"/>
          <w:lang w:val="en-GB"/>
        </w:rPr>
        <w:t>Chapter</w:t>
      </w:r>
      <w:r w:rsidR="003E5454" w:rsidRPr="00E27824">
        <w:rPr>
          <w:rFonts w:ascii="Times New Roman" w:eastAsia="Times New Roman" w:hAnsi="Times New Roman"/>
          <w:color w:val="FF0000"/>
          <w:sz w:val="24"/>
          <w:szCs w:val="24"/>
          <w:lang w:val="en-GB"/>
        </w:rPr>
        <w:t xml:space="preserve"> </w:t>
      </w:r>
      <w:r w:rsidRPr="00E27824">
        <w:rPr>
          <w:rFonts w:ascii="Times New Roman" w:eastAsia="Times New Roman" w:hAnsi="Times New Roman"/>
          <w:sz w:val="24"/>
          <w:szCs w:val="24"/>
          <w:lang w:val="en-GB"/>
        </w:rPr>
        <w:t>shall be carried out subject to each Party</w:t>
      </w:r>
      <w:r w:rsidR="00F25807" w:rsidRPr="00E27824">
        <w:rPr>
          <w:rFonts w:ascii="Times New Roman" w:eastAsia="Times New Roman" w:hAnsi="Times New Roman"/>
          <w:sz w:val="24"/>
          <w:szCs w:val="24"/>
          <w:lang w:val="en-GB"/>
        </w:rPr>
        <w:t>’</w:t>
      </w:r>
      <w:r w:rsidRPr="00E27824">
        <w:rPr>
          <w:rFonts w:ascii="Times New Roman" w:eastAsia="Times New Roman" w:hAnsi="Times New Roman"/>
          <w:sz w:val="24"/>
          <w:szCs w:val="24"/>
          <w:lang w:val="en-GB"/>
        </w:rPr>
        <w:t xml:space="preserve">s </w:t>
      </w:r>
      <w:r w:rsidR="00E1766C" w:rsidRPr="00E27824">
        <w:rPr>
          <w:rFonts w:ascii="Times New Roman" w:eastAsia="Times New Roman" w:hAnsi="Times New Roman"/>
          <w:sz w:val="24"/>
          <w:szCs w:val="24"/>
          <w:lang w:val="en-GB"/>
        </w:rPr>
        <w:t>laws, rules, regulations, directives or policies</w:t>
      </w:r>
      <w:r w:rsidR="003039D5" w:rsidRPr="00E27824">
        <w:rPr>
          <w:rFonts w:ascii="Times New Roman" w:eastAsia="Times New Roman" w:hAnsi="Times New Roman"/>
          <w:sz w:val="24"/>
          <w:szCs w:val="24"/>
          <w:lang w:val="en-GB"/>
        </w:rPr>
        <w:t>.</w:t>
      </w:r>
      <w:r w:rsidR="00FA3001" w:rsidRPr="00E27824">
        <w:rPr>
          <w:rFonts w:ascii="Times New Roman" w:eastAsia="Times New Roman" w:hAnsi="Times New Roman"/>
          <w:sz w:val="24"/>
          <w:szCs w:val="24"/>
          <w:lang w:val="en-GB"/>
        </w:rPr>
        <w:t xml:space="preserve"> </w:t>
      </w:r>
      <w:r w:rsidRPr="00E27824">
        <w:rPr>
          <w:rFonts w:ascii="Times New Roman" w:eastAsia="Times New Roman" w:hAnsi="Times New Roman"/>
          <w:sz w:val="24"/>
          <w:szCs w:val="24"/>
          <w:lang w:val="en-GB"/>
        </w:rPr>
        <w:t>Cooperation shall also be on mutually agreed terms and conditions and be subject to the availability of resources of each Party</w:t>
      </w:r>
      <w:r w:rsidRPr="00E27824">
        <w:rPr>
          <w:rFonts w:ascii="Times New Roman" w:eastAsia="Times New Roman" w:hAnsi="Times New Roman"/>
          <w:color w:val="339966"/>
          <w:sz w:val="24"/>
          <w:szCs w:val="24"/>
          <w:lang w:val="en-GB"/>
        </w:rPr>
        <w:t>.</w:t>
      </w:r>
    </w:p>
    <w:sectPr w:rsidR="00B34331" w:rsidRPr="00E27824" w:rsidSect="00FF668E">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CCA" w:rsidRDefault="00DC1CCA" w:rsidP="001F6555">
      <w:r>
        <w:separator/>
      </w:r>
    </w:p>
  </w:endnote>
  <w:endnote w:type="continuationSeparator" w:id="0">
    <w:p w:rsidR="00DC1CCA" w:rsidRDefault="00DC1CCA" w:rsidP="001F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8645922"/>
      <w:docPartObj>
        <w:docPartGallery w:val="Page Numbers (Bottom of Page)"/>
        <w:docPartUnique/>
      </w:docPartObj>
    </w:sdtPr>
    <w:sdtEndPr>
      <w:rPr>
        <w:noProof/>
      </w:rPr>
    </w:sdtEndPr>
    <w:sdtContent>
      <w:p w:rsidR="00546D56" w:rsidRDefault="00546D56">
        <w:pPr>
          <w:pStyle w:val="Altbilgi"/>
          <w:jc w:val="center"/>
        </w:pPr>
        <w:r>
          <w:rPr>
            <w:rFonts w:eastAsia="Malgun Gothic" w:hint="eastAsia"/>
            <w:lang w:eastAsia="ko-KR"/>
          </w:rPr>
          <w:t>15-</w:t>
        </w:r>
        <w:r>
          <w:fldChar w:fldCharType="begin"/>
        </w:r>
        <w:r>
          <w:instrText xml:space="preserve"> PAGE   \* MERGEFORMAT </w:instrText>
        </w:r>
        <w:r>
          <w:fldChar w:fldCharType="separate"/>
        </w:r>
        <w:r w:rsidR="00AE2CF2">
          <w:rPr>
            <w:noProof/>
          </w:rPr>
          <w:t>7</w:t>
        </w:r>
        <w:r>
          <w:rPr>
            <w:noProof/>
          </w:rPr>
          <w:fldChar w:fldCharType="end"/>
        </w:r>
      </w:p>
    </w:sdtContent>
  </w:sdt>
  <w:p w:rsidR="00546D56" w:rsidRDefault="00546D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CCA" w:rsidRDefault="00DC1CCA" w:rsidP="001F6555">
      <w:r>
        <w:separator/>
      </w:r>
    </w:p>
  </w:footnote>
  <w:footnote w:type="continuationSeparator" w:id="0">
    <w:p w:rsidR="00DC1CCA" w:rsidRDefault="00DC1CCA" w:rsidP="001F6555">
      <w:r>
        <w:continuationSeparator/>
      </w:r>
    </w:p>
  </w:footnote>
  <w:footnote w:id="1">
    <w:p w:rsidR="00546D56" w:rsidRPr="00E27824" w:rsidRDefault="00546D56" w:rsidP="00DD6892">
      <w:pPr>
        <w:jc w:val="both"/>
        <w:rPr>
          <w:rFonts w:ascii="Times New Roman" w:eastAsia="Times New Roman" w:hAnsi="Times New Roman"/>
          <w:sz w:val="20"/>
          <w:szCs w:val="20"/>
        </w:rPr>
      </w:pPr>
      <w:r w:rsidRPr="00E27824">
        <w:rPr>
          <w:rStyle w:val="DipnotBavurusu"/>
          <w:rFonts w:ascii="Times New Roman" w:hAnsi="Times New Roman"/>
          <w:sz w:val="20"/>
          <w:szCs w:val="20"/>
        </w:rPr>
        <w:footnoteRef/>
      </w:r>
      <w:r w:rsidRPr="00E27824">
        <w:rPr>
          <w:rFonts w:ascii="Times New Roman" w:hAnsi="Times New Roman"/>
          <w:sz w:val="20"/>
          <w:szCs w:val="20"/>
        </w:rPr>
        <w:t xml:space="preserve"> </w:t>
      </w:r>
      <w:r>
        <w:rPr>
          <w:rFonts w:ascii="Times New Roman" w:hAnsi="Times New Roman"/>
          <w:sz w:val="20"/>
          <w:szCs w:val="20"/>
        </w:rPr>
        <w:tab/>
      </w:r>
      <w:r w:rsidRPr="00E27824">
        <w:rPr>
          <w:rFonts w:ascii="Times New Roman" w:eastAsia="Times New Roman" w:hAnsi="Times New Roman"/>
          <w:sz w:val="20"/>
          <w:szCs w:val="20"/>
        </w:rPr>
        <w:t xml:space="preserve">The Parties recognise that references to these international agreements are subject to the reservations </w:t>
      </w:r>
      <w:r>
        <w:rPr>
          <w:rFonts w:ascii="Times New Roman" w:eastAsia="Malgun Gothic" w:hAnsi="Times New Roman" w:hint="eastAsia"/>
          <w:sz w:val="20"/>
          <w:szCs w:val="20"/>
          <w:lang w:eastAsia="ko-KR"/>
        </w:rPr>
        <w:tab/>
      </w:r>
      <w:r w:rsidRPr="00E27824">
        <w:rPr>
          <w:rFonts w:ascii="Times New Roman" w:eastAsia="Times New Roman" w:hAnsi="Times New Roman"/>
          <w:sz w:val="20"/>
          <w:szCs w:val="20"/>
        </w:rPr>
        <w:t>which each Party has formulated in relation thereto.</w:t>
      </w:r>
    </w:p>
    <w:p w:rsidR="00546D56" w:rsidRDefault="00546D56" w:rsidP="00E27824">
      <w:pPr>
        <w:pStyle w:val="DipnotMetni"/>
        <w:ind w:left="0" w:firstLine="0"/>
      </w:pPr>
    </w:p>
  </w:footnote>
  <w:footnote w:id="2">
    <w:p w:rsidR="00546D56" w:rsidRDefault="00546D56" w:rsidP="00DD6892">
      <w:pPr>
        <w:pStyle w:val="ListeParagraf"/>
        <w:ind w:left="0"/>
        <w:jc w:val="both"/>
        <w:rPr>
          <w:rFonts w:eastAsia="SimSun"/>
          <w:bCs/>
          <w:i/>
          <w:color w:val="339966"/>
          <w:sz w:val="20"/>
          <w:szCs w:val="20"/>
          <w:lang w:val="en-US"/>
        </w:rPr>
      </w:pPr>
      <w:r w:rsidRPr="00FA44DB">
        <w:rPr>
          <w:rStyle w:val="DipnotBavurusu"/>
          <w:sz w:val="20"/>
          <w:szCs w:val="20"/>
        </w:rPr>
        <w:footnoteRef/>
      </w:r>
      <w:r w:rsidRPr="00FA44DB">
        <w:rPr>
          <w:sz w:val="20"/>
          <w:szCs w:val="20"/>
        </w:rPr>
        <w:t xml:space="preserve"> </w:t>
      </w:r>
      <w:r>
        <w:rPr>
          <w:sz w:val="20"/>
          <w:szCs w:val="20"/>
        </w:rPr>
        <w:tab/>
      </w:r>
      <w:r w:rsidRPr="00FA44DB">
        <w:rPr>
          <w:rFonts w:eastAsia="SimSun"/>
          <w:bCs/>
          <w:sz w:val="20"/>
          <w:szCs w:val="20"/>
          <w:lang w:val="en-US"/>
        </w:rPr>
        <w:t xml:space="preserve">For the purposes of this Article, “technological measures” means any technology, device or component </w:t>
      </w:r>
      <w:r>
        <w:rPr>
          <w:rFonts w:eastAsia="Malgun Gothic" w:hint="eastAsia"/>
          <w:bCs/>
          <w:sz w:val="20"/>
          <w:szCs w:val="20"/>
          <w:lang w:val="en-US" w:eastAsia="ko-KR"/>
        </w:rPr>
        <w:tab/>
      </w:r>
      <w:r w:rsidRPr="00FA44DB">
        <w:rPr>
          <w:rFonts w:eastAsia="SimSun"/>
          <w:bCs/>
          <w:sz w:val="20"/>
          <w:szCs w:val="20"/>
          <w:lang w:val="en-US"/>
        </w:rPr>
        <w:t xml:space="preserve">that, in the normal course of its operation, is designed to prevent or restrict acts, in respect of works, </w:t>
      </w:r>
      <w:r>
        <w:rPr>
          <w:rFonts w:eastAsia="Malgun Gothic" w:hint="eastAsia"/>
          <w:bCs/>
          <w:sz w:val="20"/>
          <w:szCs w:val="20"/>
          <w:lang w:val="en-US" w:eastAsia="ko-KR"/>
        </w:rPr>
        <w:tab/>
      </w:r>
      <w:r w:rsidRPr="00FA44DB">
        <w:rPr>
          <w:rFonts w:eastAsia="SimSun"/>
          <w:bCs/>
          <w:sz w:val="20"/>
          <w:szCs w:val="20"/>
          <w:lang w:val="en-US"/>
        </w:rPr>
        <w:t xml:space="preserve">performances, or phonograms, which are not authorised by authors, performers or producers of </w:t>
      </w:r>
      <w:r>
        <w:rPr>
          <w:rFonts w:eastAsia="Malgun Gothic" w:hint="eastAsia"/>
          <w:bCs/>
          <w:sz w:val="20"/>
          <w:szCs w:val="20"/>
          <w:lang w:val="en-US" w:eastAsia="ko-KR"/>
        </w:rPr>
        <w:tab/>
      </w:r>
      <w:r w:rsidRPr="00FA44DB">
        <w:rPr>
          <w:rFonts w:eastAsia="SimSun"/>
          <w:bCs/>
          <w:sz w:val="20"/>
          <w:szCs w:val="20"/>
          <w:lang w:val="en-US"/>
        </w:rPr>
        <w:t xml:space="preserve">phonograms, as provided for by each Party’s domestic law. Without prejudice to the scope of copyright </w:t>
      </w:r>
      <w:r>
        <w:rPr>
          <w:rFonts w:eastAsia="Malgun Gothic" w:hint="eastAsia"/>
          <w:bCs/>
          <w:sz w:val="20"/>
          <w:szCs w:val="20"/>
          <w:lang w:val="en-US" w:eastAsia="ko-KR"/>
        </w:rPr>
        <w:tab/>
      </w:r>
      <w:r w:rsidRPr="00FA44DB">
        <w:rPr>
          <w:rFonts w:eastAsia="SimSun"/>
          <w:bCs/>
          <w:sz w:val="20"/>
          <w:szCs w:val="20"/>
          <w:lang w:val="en-US"/>
        </w:rPr>
        <w:t xml:space="preserve">or related rights contained in each Party’s domestic law, technological measures shall be deemed </w:t>
      </w:r>
      <w:r>
        <w:rPr>
          <w:rFonts w:eastAsia="Malgun Gothic" w:hint="eastAsia"/>
          <w:bCs/>
          <w:sz w:val="20"/>
          <w:szCs w:val="20"/>
          <w:lang w:val="en-US" w:eastAsia="ko-KR"/>
        </w:rPr>
        <w:tab/>
      </w:r>
      <w:r w:rsidRPr="00FA44DB">
        <w:rPr>
          <w:rFonts w:eastAsia="SimSun"/>
          <w:bCs/>
          <w:sz w:val="20"/>
          <w:szCs w:val="20"/>
          <w:lang w:val="en-US"/>
        </w:rPr>
        <w:t xml:space="preserve">effective where the use of protected works, performances, or phonograms is controlled by authors, </w:t>
      </w:r>
      <w:r>
        <w:rPr>
          <w:rFonts w:eastAsia="Malgun Gothic" w:hint="eastAsia"/>
          <w:bCs/>
          <w:sz w:val="20"/>
          <w:szCs w:val="20"/>
          <w:lang w:val="en-US" w:eastAsia="ko-KR"/>
        </w:rPr>
        <w:tab/>
      </w:r>
      <w:r w:rsidRPr="00FA44DB">
        <w:rPr>
          <w:rFonts w:eastAsia="SimSun"/>
          <w:bCs/>
          <w:sz w:val="20"/>
          <w:szCs w:val="20"/>
          <w:lang w:val="en-US"/>
        </w:rPr>
        <w:t xml:space="preserve">performers or producers of phonograms through the application of a relevant access control or </w:t>
      </w:r>
      <w:r>
        <w:rPr>
          <w:rFonts w:eastAsia="Malgun Gothic" w:hint="eastAsia"/>
          <w:bCs/>
          <w:sz w:val="20"/>
          <w:szCs w:val="20"/>
          <w:lang w:val="en-US" w:eastAsia="ko-KR"/>
        </w:rPr>
        <w:tab/>
      </w:r>
      <w:r w:rsidRPr="00FA44DB">
        <w:rPr>
          <w:rFonts w:eastAsia="SimSun"/>
          <w:bCs/>
          <w:sz w:val="20"/>
          <w:szCs w:val="20"/>
          <w:lang w:val="en-US"/>
        </w:rPr>
        <w:t xml:space="preserve">protection process, such as encryption or scrambling, or a copy control mechanism, which achieves the </w:t>
      </w:r>
      <w:r>
        <w:rPr>
          <w:rFonts w:eastAsia="Malgun Gothic" w:hint="eastAsia"/>
          <w:bCs/>
          <w:sz w:val="20"/>
          <w:szCs w:val="20"/>
          <w:lang w:val="en-US" w:eastAsia="ko-KR"/>
        </w:rPr>
        <w:tab/>
      </w:r>
      <w:r w:rsidRPr="00FA44DB">
        <w:rPr>
          <w:rFonts w:eastAsia="SimSun"/>
          <w:bCs/>
          <w:sz w:val="20"/>
          <w:szCs w:val="20"/>
          <w:lang w:val="en-US"/>
        </w:rPr>
        <w:t>objective of protection</w:t>
      </w:r>
      <w:r w:rsidRPr="00FA44DB">
        <w:rPr>
          <w:rFonts w:eastAsia="SimSun"/>
          <w:bCs/>
          <w:color w:val="339966"/>
          <w:sz w:val="20"/>
          <w:szCs w:val="20"/>
          <w:lang w:val="en-US"/>
        </w:rPr>
        <w:t>.</w:t>
      </w:r>
      <w:r w:rsidRPr="00FA44DB">
        <w:rPr>
          <w:rFonts w:eastAsia="SimSun"/>
          <w:bCs/>
          <w:i/>
          <w:color w:val="339966"/>
          <w:sz w:val="20"/>
          <w:szCs w:val="20"/>
          <w:lang w:val="en-US"/>
        </w:rPr>
        <w:t xml:space="preserve"> </w:t>
      </w:r>
    </w:p>
    <w:p w:rsidR="00546D56" w:rsidRPr="00E27824" w:rsidRDefault="00546D56" w:rsidP="00DD6892">
      <w:pPr>
        <w:pStyle w:val="ListeParagraf"/>
        <w:ind w:left="0"/>
        <w:jc w:val="both"/>
        <w:rPr>
          <w:rFonts w:eastAsia="SimSun"/>
          <w:bCs/>
          <w:i/>
          <w:color w:val="339966"/>
          <w:sz w:val="20"/>
          <w:szCs w:val="20"/>
          <w:lang w:val="en-US"/>
        </w:rPr>
      </w:pPr>
    </w:p>
  </w:footnote>
  <w:footnote w:id="3">
    <w:p w:rsidR="00546D56" w:rsidRPr="004C0C44" w:rsidRDefault="00546D56" w:rsidP="00DD6892">
      <w:pPr>
        <w:jc w:val="both"/>
        <w:rPr>
          <w:rFonts w:ascii="Times New Roman" w:hAnsi="Times New Roman"/>
          <w:sz w:val="20"/>
          <w:szCs w:val="20"/>
          <w:lang w:val="en-GB"/>
        </w:rPr>
      </w:pPr>
      <w:r w:rsidRPr="00FA44DB">
        <w:rPr>
          <w:rStyle w:val="DipnotBavurusu"/>
          <w:rFonts w:ascii="Times New Roman" w:hAnsi="Times New Roman"/>
          <w:sz w:val="20"/>
          <w:szCs w:val="20"/>
        </w:rPr>
        <w:footnoteRef/>
      </w:r>
      <w:r w:rsidRPr="00FA44DB">
        <w:rPr>
          <w:rFonts w:ascii="Times New Roman" w:hAnsi="Times New Roman"/>
          <w:sz w:val="20"/>
          <w:szCs w:val="20"/>
        </w:rPr>
        <w:t xml:space="preserve"> </w:t>
      </w:r>
      <w:r>
        <w:rPr>
          <w:rFonts w:ascii="Times New Roman" w:hAnsi="Times New Roman"/>
          <w:sz w:val="20"/>
          <w:szCs w:val="20"/>
        </w:rPr>
        <w:tab/>
      </w:r>
      <w:r w:rsidRPr="004C0C44">
        <w:rPr>
          <w:rFonts w:ascii="Times New Roman" w:hAnsi="Times New Roman"/>
          <w:sz w:val="20"/>
          <w:szCs w:val="20"/>
          <w:lang w:val="en-GB"/>
        </w:rPr>
        <w:t xml:space="preserve">Nothing in this Chapter shall require Singapore to restrict the importation or domestic sale of a device </w:t>
      </w:r>
      <w:r w:rsidRPr="004C0C44">
        <w:rPr>
          <w:rFonts w:ascii="Times New Roman" w:hAnsi="Times New Roman"/>
          <w:sz w:val="20"/>
          <w:szCs w:val="20"/>
          <w:lang w:val="en-GB" w:eastAsia="ko-KR"/>
        </w:rPr>
        <w:tab/>
      </w:r>
      <w:r w:rsidRPr="004C0C44">
        <w:rPr>
          <w:rFonts w:ascii="Times New Roman" w:hAnsi="Times New Roman"/>
          <w:sz w:val="20"/>
          <w:szCs w:val="20"/>
          <w:lang w:val="en-GB"/>
        </w:rPr>
        <w:t xml:space="preserve">that does not render effective a technological measure </w:t>
      </w:r>
      <w:r w:rsidRPr="004C0C44">
        <w:rPr>
          <w:rFonts w:ascii="Times New Roman" w:hAnsi="Times New Roman"/>
          <w:sz w:val="20"/>
          <w:szCs w:val="20"/>
          <w:lang w:val="en-GB" w:eastAsia="ko-KR"/>
        </w:rPr>
        <w:t>the</w:t>
      </w:r>
      <w:r w:rsidRPr="004C0C44">
        <w:rPr>
          <w:rFonts w:ascii="Times New Roman" w:hAnsi="Times New Roman"/>
          <w:sz w:val="20"/>
          <w:szCs w:val="20"/>
          <w:lang w:val="en-GB"/>
        </w:rPr>
        <w:t xml:space="preserve"> sole purpose </w:t>
      </w:r>
      <w:r w:rsidRPr="004C0C44">
        <w:rPr>
          <w:rFonts w:ascii="Times New Roman" w:hAnsi="Times New Roman"/>
          <w:sz w:val="20"/>
          <w:szCs w:val="20"/>
          <w:lang w:val="en-GB" w:eastAsia="ko-KR"/>
        </w:rPr>
        <w:t xml:space="preserve">of which </w:t>
      </w:r>
      <w:r w:rsidRPr="004C0C44">
        <w:rPr>
          <w:rFonts w:ascii="Times New Roman" w:hAnsi="Times New Roman"/>
          <w:sz w:val="20"/>
          <w:szCs w:val="20"/>
          <w:lang w:val="en-GB"/>
        </w:rPr>
        <w:t xml:space="preserve">is to control market </w:t>
      </w:r>
      <w:r w:rsidRPr="004C0C44">
        <w:rPr>
          <w:rFonts w:ascii="Times New Roman" w:hAnsi="Times New Roman"/>
          <w:sz w:val="20"/>
          <w:szCs w:val="20"/>
          <w:lang w:val="en-GB" w:eastAsia="ko-KR"/>
        </w:rPr>
        <w:tab/>
      </w:r>
      <w:r w:rsidRPr="004C0C44">
        <w:rPr>
          <w:rFonts w:ascii="Times New Roman" w:hAnsi="Times New Roman"/>
          <w:sz w:val="20"/>
          <w:szCs w:val="20"/>
          <w:lang w:val="en-GB"/>
        </w:rPr>
        <w:t xml:space="preserve">segmentation for legitimate copies of motion pictures, and is not otherwise a violation of its domestic </w:t>
      </w:r>
      <w:r w:rsidRPr="004C0C44">
        <w:rPr>
          <w:rFonts w:ascii="Times New Roman" w:hAnsi="Times New Roman"/>
          <w:sz w:val="20"/>
          <w:szCs w:val="20"/>
          <w:lang w:val="en-GB" w:eastAsia="ko-KR"/>
        </w:rPr>
        <w:tab/>
      </w:r>
      <w:r w:rsidRPr="004C0C44">
        <w:rPr>
          <w:rFonts w:ascii="Times New Roman" w:hAnsi="Times New Roman"/>
          <w:sz w:val="20"/>
          <w:szCs w:val="20"/>
          <w:lang w:val="en-GB"/>
        </w:rPr>
        <w:t>law.</w:t>
      </w:r>
    </w:p>
    <w:p w:rsidR="00546D56" w:rsidRPr="00FA44DB" w:rsidRDefault="00546D56" w:rsidP="00DD6892">
      <w:pPr>
        <w:jc w:val="both"/>
        <w:rPr>
          <w:rFonts w:ascii="Times New Roman" w:hAnsi="Times New Roman"/>
          <w:sz w:val="20"/>
          <w:szCs w:val="20"/>
        </w:rPr>
      </w:pPr>
    </w:p>
  </w:footnote>
  <w:footnote w:id="4">
    <w:p w:rsidR="00546D56" w:rsidRDefault="00546D56">
      <w:pPr>
        <w:pStyle w:val="DipnotMetni"/>
        <w:ind w:left="0" w:firstLine="0"/>
        <w:rPr>
          <w:rFonts w:eastAsia="Malgun Gothic"/>
          <w:bCs/>
          <w:lang w:val="en-US" w:eastAsia="ko-KR"/>
        </w:rPr>
      </w:pPr>
      <w:r w:rsidRPr="00FA44DB">
        <w:rPr>
          <w:rStyle w:val="DipnotBavurusu"/>
        </w:rPr>
        <w:footnoteRef/>
      </w:r>
      <w:r w:rsidRPr="00FA44DB">
        <w:t xml:space="preserve"> </w:t>
      </w:r>
      <w:r>
        <w:tab/>
      </w:r>
      <w:r w:rsidRPr="00FA44DB">
        <w:rPr>
          <w:rFonts w:eastAsia="SimSun"/>
          <w:bCs/>
          <w:lang w:val="en-US"/>
        </w:rPr>
        <w:t xml:space="preserve">For the </w:t>
      </w:r>
      <w:r w:rsidRPr="00FA44DB">
        <w:t>purposes</w:t>
      </w:r>
      <w:r w:rsidRPr="00FA44DB">
        <w:rPr>
          <w:rFonts w:eastAsia="SimSun"/>
          <w:bCs/>
          <w:lang w:val="en-US"/>
        </w:rPr>
        <w:t xml:space="preserve"> of this </w:t>
      </w:r>
      <w:r w:rsidRPr="00FA44DB">
        <w:t>Article</w:t>
      </w:r>
      <w:r w:rsidRPr="00FA44DB">
        <w:rPr>
          <w:rFonts w:eastAsia="SimSun"/>
          <w:bCs/>
          <w:lang w:val="en-US"/>
        </w:rPr>
        <w:t>, “rights management information” means:</w:t>
      </w:r>
    </w:p>
    <w:p w:rsidR="00546D56" w:rsidRPr="00E27824" w:rsidRDefault="00546D56">
      <w:pPr>
        <w:pStyle w:val="DipnotMetni"/>
        <w:ind w:left="0" w:firstLine="0"/>
        <w:rPr>
          <w:rFonts w:eastAsia="Malgun Gothic"/>
          <w:bCs/>
          <w:lang w:val="en-US" w:eastAsia="ko-KR"/>
        </w:rPr>
      </w:pPr>
    </w:p>
    <w:p w:rsidR="00546D56" w:rsidRDefault="00546D56" w:rsidP="00E27824">
      <w:pPr>
        <w:ind w:left="1440" w:hanging="720"/>
        <w:jc w:val="both"/>
        <w:rPr>
          <w:rFonts w:ascii="Times New Roman" w:eastAsia="Malgun Gothic" w:hAnsi="Times New Roman"/>
          <w:bCs/>
          <w:sz w:val="20"/>
          <w:szCs w:val="20"/>
          <w:lang w:val="en-US" w:eastAsia="ko-KR"/>
        </w:rPr>
      </w:pPr>
      <w:r w:rsidRPr="00FA44DB">
        <w:rPr>
          <w:rFonts w:ascii="Times New Roman" w:eastAsia="SimSun" w:hAnsi="Times New Roman"/>
          <w:bCs/>
          <w:sz w:val="20"/>
          <w:szCs w:val="20"/>
          <w:lang w:val="en-US"/>
        </w:rPr>
        <w:t xml:space="preserve">(a) </w:t>
      </w:r>
      <w:r w:rsidRPr="00FA44DB">
        <w:rPr>
          <w:rFonts w:ascii="Times New Roman" w:eastAsia="SimSun" w:hAnsi="Times New Roman"/>
          <w:bCs/>
          <w:sz w:val="20"/>
          <w:szCs w:val="20"/>
          <w:lang w:val="en-US"/>
        </w:rPr>
        <w:tab/>
        <w:t xml:space="preserve">information that identifies the work, the performance, or the phonogram; the author of the work, the performer </w:t>
      </w:r>
      <w:r w:rsidRPr="00FA44DB">
        <w:rPr>
          <w:rFonts w:ascii="Times New Roman" w:eastAsia="SimSun" w:hAnsi="Times New Roman"/>
          <w:sz w:val="20"/>
          <w:szCs w:val="20"/>
          <w:lang w:val="en-US"/>
        </w:rPr>
        <w:t>of</w:t>
      </w:r>
      <w:r w:rsidRPr="00FA44DB">
        <w:rPr>
          <w:rFonts w:ascii="Times New Roman" w:eastAsia="SimSun" w:hAnsi="Times New Roman"/>
          <w:bCs/>
          <w:sz w:val="20"/>
          <w:szCs w:val="20"/>
          <w:lang w:val="en-US"/>
        </w:rPr>
        <w:t xml:space="preserve"> the performance, or the producer of the phonogram; or the owner of any right in the work, performance or phonogram;</w:t>
      </w:r>
    </w:p>
    <w:p w:rsidR="00546D56" w:rsidRPr="00E27824" w:rsidRDefault="00546D56" w:rsidP="00E27824">
      <w:pPr>
        <w:ind w:left="1440" w:hanging="720"/>
        <w:jc w:val="both"/>
        <w:rPr>
          <w:rFonts w:ascii="Times New Roman" w:eastAsia="Malgun Gothic" w:hAnsi="Times New Roman"/>
          <w:bCs/>
          <w:sz w:val="20"/>
          <w:szCs w:val="20"/>
          <w:lang w:val="en-US" w:eastAsia="ko-KR"/>
        </w:rPr>
      </w:pPr>
    </w:p>
    <w:p w:rsidR="00546D56" w:rsidRDefault="00546D56" w:rsidP="00E27824">
      <w:pPr>
        <w:ind w:left="1440" w:hanging="720"/>
        <w:jc w:val="both"/>
        <w:rPr>
          <w:rFonts w:ascii="Times New Roman" w:eastAsia="Malgun Gothic" w:hAnsi="Times New Roman"/>
          <w:bCs/>
          <w:sz w:val="20"/>
          <w:szCs w:val="20"/>
          <w:lang w:val="en-US" w:eastAsia="ko-KR"/>
        </w:rPr>
      </w:pPr>
      <w:r w:rsidRPr="00FA44DB">
        <w:rPr>
          <w:rFonts w:ascii="Times New Roman" w:eastAsia="SimSun" w:hAnsi="Times New Roman"/>
          <w:bCs/>
          <w:sz w:val="20"/>
          <w:szCs w:val="20"/>
          <w:lang w:val="en-US"/>
        </w:rPr>
        <w:t xml:space="preserve">(b) </w:t>
      </w:r>
      <w:r w:rsidRPr="00FA44DB">
        <w:rPr>
          <w:rFonts w:ascii="Times New Roman" w:eastAsia="SimSun" w:hAnsi="Times New Roman"/>
          <w:bCs/>
          <w:sz w:val="20"/>
          <w:szCs w:val="20"/>
          <w:lang w:val="en-US"/>
        </w:rPr>
        <w:tab/>
        <w:t xml:space="preserve">information about the terms and conditions of use of the work, performance, or phonogram; or </w:t>
      </w:r>
    </w:p>
    <w:p w:rsidR="00546D56" w:rsidRPr="00E27824" w:rsidRDefault="00546D56" w:rsidP="00E27824">
      <w:pPr>
        <w:ind w:left="1440" w:hanging="720"/>
        <w:jc w:val="both"/>
        <w:rPr>
          <w:rFonts w:ascii="Times New Roman" w:eastAsia="Malgun Gothic" w:hAnsi="Times New Roman"/>
          <w:bCs/>
          <w:sz w:val="20"/>
          <w:szCs w:val="20"/>
          <w:lang w:val="en-US" w:eastAsia="ko-KR"/>
        </w:rPr>
      </w:pPr>
    </w:p>
    <w:p w:rsidR="00546D56" w:rsidRDefault="00546D56" w:rsidP="004C0C44">
      <w:pPr>
        <w:ind w:left="1440" w:hanging="720"/>
        <w:jc w:val="both"/>
        <w:rPr>
          <w:rFonts w:ascii="Times New Roman" w:eastAsia="SimSun" w:hAnsi="Times New Roman"/>
          <w:sz w:val="20"/>
          <w:szCs w:val="20"/>
          <w:lang w:val="en-US"/>
        </w:rPr>
      </w:pPr>
      <w:r w:rsidRPr="00FA44DB">
        <w:rPr>
          <w:rFonts w:ascii="Times New Roman" w:eastAsia="SimSun" w:hAnsi="Times New Roman"/>
          <w:sz w:val="20"/>
          <w:szCs w:val="20"/>
          <w:lang w:val="en-US"/>
        </w:rPr>
        <w:t xml:space="preserve">(c) </w:t>
      </w:r>
      <w:r w:rsidRPr="00FA44DB">
        <w:rPr>
          <w:rFonts w:ascii="Times New Roman" w:eastAsia="SimSun" w:hAnsi="Times New Roman"/>
          <w:sz w:val="20"/>
          <w:szCs w:val="20"/>
          <w:lang w:val="en-US"/>
        </w:rPr>
        <w:tab/>
        <w:t>any number or codes that represent the information described in subparagraphs (a) and (b), when any of these items of information is attached to a copy of a work, performance, or phonogram, or appears in connection with the communication or making available of a work, performance or phonogram to the public.</w:t>
      </w:r>
    </w:p>
    <w:p w:rsidR="00546D56" w:rsidRPr="00FA44DB" w:rsidRDefault="00546D56" w:rsidP="00E27824">
      <w:pPr>
        <w:ind w:left="1440" w:hanging="720"/>
        <w:jc w:val="both"/>
        <w:rPr>
          <w:rFonts w:ascii="Times New Roman" w:hAnsi="Times New Roman"/>
          <w:sz w:val="20"/>
          <w:szCs w:val="20"/>
        </w:rPr>
      </w:pPr>
    </w:p>
  </w:footnote>
  <w:footnote w:id="5">
    <w:p w:rsidR="00546D56" w:rsidRPr="00FA44DB" w:rsidRDefault="00546D56">
      <w:pPr>
        <w:pStyle w:val="DipnotMetni"/>
        <w:ind w:left="0" w:firstLine="0"/>
      </w:pPr>
      <w:r w:rsidRPr="00FA44DB">
        <w:rPr>
          <w:rStyle w:val="DipnotBavurusu"/>
        </w:rPr>
        <w:footnoteRef/>
      </w:r>
      <w:r w:rsidRPr="00FA44DB">
        <w:t xml:space="preserve"> </w:t>
      </w:r>
      <w:r>
        <w:tab/>
      </w:r>
      <w:r w:rsidRPr="00FA44DB">
        <w:t xml:space="preserve">Singapore is a party to the </w:t>
      </w:r>
      <w:r w:rsidRPr="00FA44DB">
        <w:rPr>
          <w:i/>
        </w:rPr>
        <w:t>Singapore Treaty on the Law of Trademarks</w:t>
      </w:r>
      <w:r>
        <w:rPr>
          <w:rFonts w:eastAsia="Malgun Gothic" w:hint="eastAsia"/>
          <w:lang w:eastAsia="ko-KR"/>
        </w:rPr>
        <w:t xml:space="preserve">. </w:t>
      </w:r>
      <w:r w:rsidRPr="00FA44DB">
        <w:t xml:space="preserve">Turkey </w:t>
      </w:r>
      <w:r w:rsidRPr="00FA44DB">
        <w:rPr>
          <w:lang w:val="en-US"/>
        </w:rPr>
        <w:t>shall</w:t>
      </w:r>
      <w:r w:rsidRPr="00FA44DB">
        <w:t xml:space="preserve"> make all </w:t>
      </w:r>
      <w:r>
        <w:rPr>
          <w:rFonts w:eastAsia="Malgun Gothic" w:hint="eastAsia"/>
          <w:lang w:eastAsia="ko-KR"/>
        </w:rPr>
        <w:tab/>
      </w:r>
      <w:r w:rsidRPr="00FA44DB">
        <w:t xml:space="preserve">reasonable efforts to facilitate accession to the </w:t>
      </w:r>
      <w:r>
        <w:rPr>
          <w:rFonts w:eastAsia="Malgun Gothic" w:hint="eastAsia"/>
          <w:lang w:eastAsia="ko-KR"/>
        </w:rPr>
        <w:t>said Treaty</w:t>
      </w:r>
      <w:r w:rsidRPr="00FA44DB">
        <w:t>.</w:t>
      </w:r>
    </w:p>
  </w:footnote>
  <w:footnote w:id="6">
    <w:p w:rsidR="00546D56" w:rsidRPr="00EA5E16" w:rsidRDefault="00546D56">
      <w:pPr>
        <w:pStyle w:val="DipnotMetni"/>
        <w:ind w:left="0" w:firstLine="0"/>
      </w:pPr>
      <w:r w:rsidRPr="00FA44DB">
        <w:rPr>
          <w:vertAlign w:val="superscript"/>
        </w:rPr>
        <w:footnoteRef/>
      </w:r>
      <w:r>
        <w:tab/>
      </w:r>
      <w:r w:rsidRPr="00EA5E16">
        <w:t xml:space="preserve">The fair use of descriptive terms includes the use of a sign to indicate the geographic origin of the </w:t>
      </w:r>
      <w:r w:rsidRPr="00EA5E16">
        <w:rPr>
          <w:rFonts w:eastAsia="Malgun Gothic"/>
          <w:lang w:eastAsia="ko-KR"/>
        </w:rPr>
        <w:tab/>
      </w:r>
      <w:r w:rsidRPr="00EA5E16">
        <w:t xml:space="preserve">goods or services, and where such use is in accordance with honest practices in industrial or </w:t>
      </w:r>
      <w:r w:rsidRPr="00EA5E16">
        <w:rPr>
          <w:rFonts w:eastAsia="Malgun Gothic"/>
          <w:lang w:eastAsia="ko-KR"/>
        </w:rPr>
        <w:tab/>
      </w:r>
      <w:r w:rsidRPr="00EA5E16">
        <w:t>commercial matters.</w:t>
      </w:r>
    </w:p>
    <w:p w:rsidR="00546D56" w:rsidRPr="00EA5E16" w:rsidRDefault="00546D56">
      <w:pPr>
        <w:pStyle w:val="DipnotMetni"/>
        <w:ind w:left="0" w:firstLine="0"/>
      </w:pPr>
    </w:p>
  </w:footnote>
  <w:footnote w:id="7">
    <w:p w:rsidR="00546D56" w:rsidRPr="00EA5E16" w:rsidRDefault="00546D56">
      <w:pPr>
        <w:pStyle w:val="DipnotMetni"/>
        <w:ind w:left="0" w:firstLine="0"/>
        <w:rPr>
          <w:rFonts w:eastAsia="Malgun Gothic"/>
          <w:lang w:eastAsia="ko-KR"/>
        </w:rPr>
      </w:pPr>
      <w:r w:rsidRPr="00EA5E16">
        <w:rPr>
          <w:rStyle w:val="DipnotBavurusu"/>
        </w:rPr>
        <w:footnoteRef/>
      </w:r>
      <w:r w:rsidRPr="00EA5E16">
        <w:tab/>
        <w:t xml:space="preserve">For the purposes of this Chapter, “geographical indications” means indications which identify a good </w:t>
      </w:r>
      <w:r w:rsidRPr="00EA5E16">
        <w:rPr>
          <w:rFonts w:eastAsia="Malgun Gothic"/>
          <w:lang w:eastAsia="ko-KR"/>
        </w:rPr>
        <w:tab/>
      </w:r>
      <w:r w:rsidRPr="00EA5E16">
        <w:t xml:space="preserve">as originating in the territory of a Party, or a region or locality in that territory, where a given quality, </w:t>
      </w:r>
      <w:r w:rsidRPr="00EA5E16">
        <w:rPr>
          <w:rFonts w:eastAsia="Malgun Gothic"/>
          <w:lang w:eastAsia="ko-KR"/>
        </w:rPr>
        <w:tab/>
      </w:r>
      <w:r w:rsidRPr="00EA5E16">
        <w:t>reputation or other characteristic of the good is essentially attributable to its geographical origin.</w:t>
      </w:r>
    </w:p>
    <w:p w:rsidR="00546D56" w:rsidRPr="00EA5E16" w:rsidRDefault="00546D56">
      <w:pPr>
        <w:pStyle w:val="DipnotMetni"/>
        <w:ind w:left="0" w:firstLine="0"/>
        <w:rPr>
          <w:rFonts w:eastAsia="Malgun Gothic"/>
          <w:lang w:eastAsia="ko-KR"/>
        </w:rPr>
      </w:pPr>
    </w:p>
  </w:footnote>
  <w:footnote w:id="8">
    <w:p w:rsidR="00546D56" w:rsidRPr="00EA5E16" w:rsidRDefault="00546D56">
      <w:pPr>
        <w:jc w:val="both"/>
        <w:rPr>
          <w:rFonts w:ascii="Times New Roman" w:hAnsi="Times New Roman"/>
          <w:sz w:val="20"/>
          <w:szCs w:val="20"/>
          <w:lang w:val="en-GB"/>
        </w:rPr>
      </w:pPr>
      <w:r w:rsidRPr="00EA5E16">
        <w:rPr>
          <w:rStyle w:val="DipnotBavurusu"/>
          <w:rFonts w:ascii="Times New Roman" w:hAnsi="Times New Roman"/>
          <w:sz w:val="20"/>
          <w:szCs w:val="20"/>
          <w:lang w:val="en-GB"/>
        </w:rPr>
        <w:footnoteRef/>
      </w:r>
      <w:r w:rsidRPr="00EA5E16">
        <w:rPr>
          <w:rFonts w:ascii="Times New Roman" w:hAnsi="Times New Roman"/>
          <w:sz w:val="20"/>
          <w:szCs w:val="20"/>
          <w:lang w:val="en-GB"/>
        </w:rPr>
        <w:t xml:space="preserve"> </w:t>
      </w:r>
      <w:r w:rsidRPr="00EA5E16">
        <w:rPr>
          <w:rFonts w:ascii="Times New Roman" w:hAnsi="Times New Roman"/>
          <w:sz w:val="20"/>
          <w:szCs w:val="20"/>
          <w:lang w:val="en-GB"/>
        </w:rPr>
        <w:tab/>
        <w:t>For greater certainty, the Parties acknowledge that geographical indications will be recogni</w:t>
      </w:r>
      <w:r w:rsidRPr="00EA5E16">
        <w:rPr>
          <w:rFonts w:ascii="Times New Roman" w:hAnsi="Times New Roman"/>
          <w:sz w:val="20"/>
          <w:szCs w:val="20"/>
          <w:lang w:val="en-GB" w:eastAsia="ko-KR"/>
        </w:rPr>
        <w:t>s</w:t>
      </w:r>
      <w:r w:rsidRPr="00EA5E16">
        <w:rPr>
          <w:rFonts w:ascii="Times New Roman" w:hAnsi="Times New Roman"/>
          <w:sz w:val="20"/>
          <w:szCs w:val="20"/>
          <w:lang w:val="en-GB"/>
        </w:rPr>
        <w:t xml:space="preserve">ed and </w:t>
      </w:r>
      <w:r w:rsidRPr="00EA5E16">
        <w:rPr>
          <w:rFonts w:ascii="Times New Roman" w:hAnsi="Times New Roman"/>
          <w:sz w:val="20"/>
          <w:szCs w:val="20"/>
          <w:lang w:val="en-GB" w:eastAsia="ko-KR"/>
        </w:rPr>
        <w:tab/>
      </w:r>
      <w:r w:rsidRPr="00EA5E16">
        <w:rPr>
          <w:rFonts w:ascii="Times New Roman" w:hAnsi="Times New Roman"/>
          <w:sz w:val="20"/>
          <w:szCs w:val="20"/>
          <w:lang w:val="en-GB"/>
        </w:rPr>
        <w:t xml:space="preserve">protected </w:t>
      </w:r>
      <w:r w:rsidRPr="00EA5E16">
        <w:rPr>
          <w:rFonts w:ascii="Times New Roman" w:hAnsi="Times New Roman"/>
          <w:sz w:val="20"/>
          <w:szCs w:val="20"/>
          <w:lang w:val="en-GB" w:eastAsia="ko-KR"/>
        </w:rPr>
        <w:t>by</w:t>
      </w:r>
      <w:r w:rsidRPr="00EA5E16">
        <w:rPr>
          <w:rFonts w:ascii="Times New Roman" w:hAnsi="Times New Roman"/>
          <w:sz w:val="20"/>
          <w:szCs w:val="20"/>
          <w:lang w:val="en-GB"/>
        </w:rPr>
        <w:t xml:space="preserve"> the Parties only to the extent permitted by and according to the terms and conditions set </w:t>
      </w:r>
      <w:r w:rsidRPr="00EA5E16">
        <w:rPr>
          <w:rFonts w:ascii="Times New Roman" w:hAnsi="Times New Roman"/>
          <w:sz w:val="20"/>
          <w:szCs w:val="20"/>
          <w:lang w:val="en-GB" w:eastAsia="ko-KR"/>
        </w:rPr>
        <w:tab/>
      </w:r>
      <w:r w:rsidRPr="00EA5E16">
        <w:rPr>
          <w:rFonts w:ascii="Times New Roman" w:hAnsi="Times New Roman"/>
          <w:sz w:val="20"/>
          <w:szCs w:val="20"/>
          <w:lang w:val="en-GB"/>
        </w:rPr>
        <w:t>out in their respective domestic laws.</w:t>
      </w:r>
    </w:p>
    <w:p w:rsidR="00546D56" w:rsidRPr="00FA44DB" w:rsidRDefault="00546D56">
      <w:pPr>
        <w:jc w:val="both"/>
        <w:rPr>
          <w:rFonts w:ascii="Times New Roman" w:hAnsi="Times New Roman"/>
          <w:sz w:val="20"/>
          <w:szCs w:val="20"/>
        </w:rPr>
      </w:pPr>
    </w:p>
  </w:footnote>
  <w:footnote w:id="9">
    <w:p w:rsidR="00546D56" w:rsidRDefault="00546D56">
      <w:pPr>
        <w:pStyle w:val="ListeMaddemi"/>
        <w:tabs>
          <w:tab w:val="clear" w:pos="283"/>
          <w:tab w:val="left" w:pos="720"/>
        </w:tabs>
        <w:spacing w:after="0"/>
        <w:ind w:left="0" w:firstLine="0"/>
        <w:rPr>
          <w:rFonts w:eastAsia="SimSun"/>
          <w:sz w:val="20"/>
        </w:rPr>
      </w:pPr>
      <w:r w:rsidRPr="00FA44DB">
        <w:rPr>
          <w:rStyle w:val="DipnotBavurusu"/>
          <w:sz w:val="20"/>
        </w:rPr>
        <w:footnoteRef/>
      </w:r>
      <w:r w:rsidRPr="00FA44DB">
        <w:rPr>
          <w:sz w:val="20"/>
        </w:rPr>
        <w:t xml:space="preserve"> </w:t>
      </w:r>
      <w:r>
        <w:rPr>
          <w:sz w:val="20"/>
        </w:rPr>
        <w:tab/>
      </w:r>
      <w:r w:rsidRPr="00FA44DB">
        <w:rPr>
          <w:rFonts w:eastAsia="SimSun"/>
          <w:sz w:val="20"/>
        </w:rPr>
        <w:t xml:space="preserve">The Parties agree that when the domestic law of a Party so provides, individual character of designs </w:t>
      </w:r>
      <w:r>
        <w:rPr>
          <w:rFonts w:eastAsia="Malgun Gothic" w:hint="eastAsia"/>
          <w:sz w:val="20"/>
          <w:lang w:eastAsia="ko-KR"/>
        </w:rPr>
        <w:tab/>
      </w:r>
      <w:r w:rsidRPr="00FA44DB">
        <w:rPr>
          <w:rFonts w:eastAsia="SimSun"/>
          <w:sz w:val="20"/>
        </w:rPr>
        <w:t xml:space="preserve">can also be required. This refers to designs that significantly differ from known designs or </w:t>
      </w:r>
      <w:r>
        <w:rPr>
          <w:rFonts w:eastAsia="Malgun Gothic" w:hint="eastAsia"/>
          <w:sz w:val="20"/>
          <w:lang w:eastAsia="ko-KR"/>
        </w:rPr>
        <w:tab/>
      </w:r>
      <w:r w:rsidRPr="00FA44DB">
        <w:rPr>
          <w:rFonts w:eastAsia="SimSun"/>
          <w:sz w:val="20"/>
        </w:rPr>
        <w:t xml:space="preserve">combinations of known designs’ features. </w:t>
      </w:r>
    </w:p>
    <w:p w:rsidR="00546D56" w:rsidRPr="00FA44DB" w:rsidRDefault="00546D56">
      <w:pPr>
        <w:pStyle w:val="ListeMaddemi"/>
        <w:tabs>
          <w:tab w:val="clear" w:pos="283"/>
          <w:tab w:val="left" w:pos="720"/>
        </w:tabs>
        <w:spacing w:after="0"/>
        <w:ind w:left="0" w:firstLine="0"/>
        <w:rPr>
          <w:sz w:val="20"/>
        </w:rPr>
      </w:pPr>
    </w:p>
  </w:footnote>
  <w:footnote w:id="10">
    <w:p w:rsidR="00546D56" w:rsidRDefault="00546D56">
      <w:pPr>
        <w:pStyle w:val="DipnotMetni"/>
        <w:ind w:left="0" w:firstLine="0"/>
        <w:rPr>
          <w:rFonts w:eastAsia="Malgun Gothic"/>
          <w:lang w:eastAsia="ko-KR"/>
        </w:rPr>
      </w:pPr>
      <w:r w:rsidRPr="00FA44DB">
        <w:rPr>
          <w:rStyle w:val="DipnotBavurusu"/>
        </w:rPr>
        <w:footnoteRef/>
      </w:r>
      <w:r>
        <w:t xml:space="preserve"> </w:t>
      </w:r>
      <w:r>
        <w:tab/>
      </w:r>
      <w:r w:rsidRPr="00FA44DB">
        <w:t xml:space="preserve">It is understood that designs are not excluded from protection simply on the basis that they constitute a </w:t>
      </w:r>
      <w:r>
        <w:rPr>
          <w:rFonts w:eastAsia="Malgun Gothic" w:hint="eastAsia"/>
          <w:lang w:eastAsia="ko-KR"/>
        </w:rPr>
        <w:tab/>
      </w:r>
      <w:r w:rsidRPr="00FA44DB">
        <w:t>part of an article or product, provided that they are visible, fulfil the criteria of this paragraph, and:</w:t>
      </w:r>
    </w:p>
    <w:p w:rsidR="00546D56" w:rsidRPr="007605C3" w:rsidRDefault="00546D56">
      <w:pPr>
        <w:pStyle w:val="DipnotMetni"/>
        <w:ind w:left="0" w:firstLine="0"/>
        <w:rPr>
          <w:rFonts w:eastAsia="Malgun Gothic"/>
          <w:lang w:eastAsia="ko-KR"/>
        </w:rPr>
      </w:pPr>
    </w:p>
    <w:p w:rsidR="00546D56" w:rsidRDefault="00546D56" w:rsidP="007605C3">
      <w:pPr>
        <w:pStyle w:val="DipnotMetni"/>
        <w:ind w:left="1440" w:hanging="720"/>
        <w:rPr>
          <w:rFonts w:eastAsia="Malgun Gothic"/>
          <w:lang w:eastAsia="ko-KR"/>
        </w:rPr>
      </w:pPr>
      <w:r w:rsidRPr="00FA44DB">
        <w:t>(a)</w:t>
      </w:r>
      <w:r w:rsidRPr="00FA44DB">
        <w:tab/>
        <w:t>fulfil any other criteria for design protection; and</w:t>
      </w:r>
    </w:p>
    <w:p w:rsidR="00546D56" w:rsidRPr="007605C3" w:rsidRDefault="00546D56" w:rsidP="007605C3">
      <w:pPr>
        <w:pStyle w:val="DipnotMetni"/>
        <w:ind w:left="1440" w:hanging="720"/>
        <w:rPr>
          <w:rFonts w:eastAsia="Malgun Gothic"/>
          <w:lang w:eastAsia="ko-KR"/>
        </w:rPr>
      </w:pPr>
    </w:p>
    <w:p w:rsidR="00546D56" w:rsidRDefault="00546D56" w:rsidP="007605C3">
      <w:pPr>
        <w:pStyle w:val="DipnotMetni"/>
        <w:ind w:left="1440" w:hanging="720"/>
        <w:rPr>
          <w:rFonts w:eastAsia="Malgun Gothic"/>
          <w:lang w:eastAsia="ko-KR"/>
        </w:rPr>
      </w:pPr>
      <w:r w:rsidRPr="00FA44DB">
        <w:t>(b)</w:t>
      </w:r>
      <w:r w:rsidRPr="00FA44DB">
        <w:tab/>
        <w:t>are not otherwise excluded from design protection,</w:t>
      </w:r>
      <w:r>
        <w:t xml:space="preserve"> </w:t>
      </w:r>
    </w:p>
    <w:p w:rsidR="00546D56" w:rsidRPr="007605C3" w:rsidRDefault="00546D56" w:rsidP="007605C3">
      <w:pPr>
        <w:pStyle w:val="DipnotMetni"/>
        <w:ind w:left="1440" w:hanging="720"/>
        <w:rPr>
          <w:rFonts w:eastAsia="Malgun Gothic"/>
          <w:lang w:eastAsia="ko-KR"/>
        </w:rPr>
      </w:pPr>
    </w:p>
    <w:p w:rsidR="00546D56" w:rsidRDefault="00546D56">
      <w:pPr>
        <w:pStyle w:val="DipnotMetni"/>
        <w:ind w:left="0" w:firstLine="0"/>
      </w:pPr>
      <w:r>
        <w:rPr>
          <w:rFonts w:eastAsia="Malgun Gothic" w:hint="eastAsia"/>
          <w:lang w:eastAsia="ko-KR"/>
        </w:rPr>
        <w:tab/>
      </w:r>
      <w:r w:rsidRPr="00FA44DB">
        <w:t>under the Parties</w:t>
      </w:r>
      <w:r w:rsidRPr="00FA44DB">
        <w:rPr>
          <w:lang w:val="en-US"/>
        </w:rPr>
        <w:t>’</w:t>
      </w:r>
      <w:r w:rsidRPr="00FA44DB">
        <w:t xml:space="preserve"> respective domestic law.</w:t>
      </w:r>
    </w:p>
    <w:p w:rsidR="00546D56" w:rsidRPr="00FA44DB" w:rsidRDefault="00546D56">
      <w:pPr>
        <w:pStyle w:val="DipnotMetni"/>
        <w:ind w:left="0" w:firstLine="0"/>
      </w:pPr>
    </w:p>
  </w:footnote>
  <w:footnote w:id="11">
    <w:p w:rsidR="00546D56" w:rsidRPr="00FA44DB" w:rsidRDefault="00546D56">
      <w:pPr>
        <w:pStyle w:val="DipnotMetni"/>
        <w:ind w:left="0" w:firstLine="0"/>
      </w:pPr>
      <w:r w:rsidRPr="00FA44DB">
        <w:rPr>
          <w:rStyle w:val="DipnotBavurusu"/>
        </w:rPr>
        <w:footnoteRef/>
      </w:r>
      <w:r>
        <w:t xml:space="preserve"> </w:t>
      </w:r>
      <w:r>
        <w:tab/>
      </w:r>
      <w:r w:rsidRPr="00FA44DB">
        <w:t>Nothing in this Article precludes either Party from providing other specified</w:t>
      </w:r>
      <w:r w:rsidRPr="00FA44DB">
        <w:rPr>
          <w:b/>
        </w:rPr>
        <w:t xml:space="preserve"> </w:t>
      </w:r>
      <w:r w:rsidRPr="00FA44DB">
        <w:t xml:space="preserve">exclusions from design </w:t>
      </w:r>
      <w:r>
        <w:rPr>
          <w:rFonts w:eastAsia="Malgun Gothic" w:hint="eastAsia"/>
          <w:lang w:eastAsia="ko-KR"/>
        </w:rPr>
        <w:tab/>
      </w:r>
      <w:r w:rsidRPr="00FA44DB">
        <w:t xml:space="preserve">protection under </w:t>
      </w:r>
      <w:r w:rsidRPr="00FA44DB">
        <w:rPr>
          <w:lang w:val="en-US"/>
        </w:rPr>
        <w:t>its</w:t>
      </w:r>
      <w:r w:rsidRPr="00FA44DB">
        <w:t xml:space="preserve"> domestic law. The Parties understand that such exclusions shall not be extensive.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BEC" w:rsidRPr="00EA0BEC" w:rsidRDefault="00EA0BEC" w:rsidP="00EA0BEC">
    <w:pPr>
      <w:pStyle w:val="stbilgi"/>
      <w:jc w:val="right"/>
      <w:rPr>
        <w:i/>
        <w:sz w:val="20"/>
        <w:szCs w:val="20"/>
      </w:rPr>
    </w:pPr>
    <w:r w:rsidRPr="00EA0BEC">
      <w:rPr>
        <w:i/>
        <w:sz w:val="20"/>
        <w:szCs w:val="20"/>
      </w:rPr>
      <w:t>Chapter 15 – Intellectual Property</w:t>
    </w:r>
  </w:p>
  <w:p w:rsidR="00546D56" w:rsidRPr="0045647B" w:rsidRDefault="00546D56" w:rsidP="00AA0344">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31C439C"/>
    <w:lvl w:ilvl="0">
      <w:start w:val="1"/>
      <w:numFmt w:val="bullet"/>
      <w:lvlText w:val=""/>
      <w:lvlJc w:val="left"/>
      <w:pPr>
        <w:tabs>
          <w:tab w:val="num" w:pos="491"/>
        </w:tabs>
        <w:ind w:left="491" w:hanging="360"/>
      </w:pPr>
      <w:rPr>
        <w:rFonts w:ascii="Symbol" w:hAnsi="Symbol" w:hint="default"/>
      </w:rPr>
    </w:lvl>
  </w:abstractNum>
  <w:abstractNum w:abstractNumId="1">
    <w:nsid w:val="FFFFFFFE"/>
    <w:multiLevelType w:val="singleLevel"/>
    <w:tmpl w:val="B0D09F40"/>
    <w:lvl w:ilvl="0">
      <w:numFmt w:val="bullet"/>
      <w:lvlText w:val="*"/>
      <w:lvlJc w:val="left"/>
    </w:lvl>
  </w:abstractNum>
  <w:abstractNum w:abstractNumId="2">
    <w:nsid w:val="05EA05E7"/>
    <w:multiLevelType w:val="hybridMultilevel"/>
    <w:tmpl w:val="33A216DC"/>
    <w:lvl w:ilvl="0" w:tplc="BD783356">
      <w:start w:val="1"/>
      <w:numFmt w:val="bullet"/>
      <w:pStyle w:val="ListDash2"/>
      <w:lvlText w:val="–"/>
      <w:lvlJc w:val="left"/>
      <w:pPr>
        <w:tabs>
          <w:tab w:val="num" w:pos="1360"/>
        </w:tabs>
        <w:ind w:left="1360"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CDA2F71"/>
    <w:multiLevelType w:val="singleLevel"/>
    <w:tmpl w:val="29C487D4"/>
    <w:lvl w:ilvl="0">
      <w:start w:val="1"/>
      <w:numFmt w:val="bullet"/>
      <w:lvlRestart w:val="0"/>
      <w:pStyle w:val="Tiret2"/>
      <w:lvlText w:val="–"/>
      <w:lvlJc w:val="left"/>
      <w:pPr>
        <w:tabs>
          <w:tab w:val="num" w:pos="1984"/>
        </w:tabs>
        <w:ind w:left="1984" w:hanging="567"/>
      </w:pPr>
    </w:lvl>
  </w:abstractNum>
  <w:abstractNum w:abstractNumId="4">
    <w:nsid w:val="21805EFC"/>
    <w:multiLevelType w:val="hybridMultilevel"/>
    <w:tmpl w:val="5038C818"/>
    <w:lvl w:ilvl="0" w:tplc="7A8E299A">
      <w:start w:val="1"/>
      <w:numFmt w:val="lowerRoman"/>
      <w:lvlText w:val="(%1)"/>
      <w:lvlJc w:val="left"/>
      <w:pPr>
        <w:ind w:left="2160" w:hanging="72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nsid w:val="24615C20"/>
    <w:multiLevelType w:val="hybridMultilevel"/>
    <w:tmpl w:val="F412EE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4E04D76"/>
    <w:multiLevelType w:val="hybridMultilevel"/>
    <w:tmpl w:val="82020378"/>
    <w:lvl w:ilvl="0" w:tplc="1F22D860">
      <w:start w:val="1"/>
      <w:numFmt w:val="decimal"/>
      <w:lvlText w:val="%1."/>
      <w:lvlJc w:val="left"/>
      <w:pPr>
        <w:ind w:left="720" w:hanging="72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nsid w:val="276B65BE"/>
    <w:multiLevelType w:val="hybridMultilevel"/>
    <w:tmpl w:val="33E42088"/>
    <w:lvl w:ilvl="0" w:tplc="E978264A">
      <w:start w:val="1"/>
      <w:numFmt w:val="lowerRoman"/>
      <w:lvlText w:val="(%1)"/>
      <w:lvlJc w:val="left"/>
      <w:pPr>
        <w:ind w:left="1080" w:hanging="72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8">
    <w:nsid w:val="430B3B96"/>
    <w:multiLevelType w:val="hybridMultilevel"/>
    <w:tmpl w:val="62467D90"/>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49933FEB"/>
    <w:multiLevelType w:val="hybridMultilevel"/>
    <w:tmpl w:val="3F40E89E"/>
    <w:lvl w:ilvl="0" w:tplc="6C7EB87E">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4A5731A2"/>
    <w:multiLevelType w:val="hybridMultilevel"/>
    <w:tmpl w:val="688E9108"/>
    <w:lvl w:ilvl="0" w:tplc="FFFFFFFF">
      <w:start w:val="1"/>
      <w:numFmt w:val="lowerLetter"/>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1">
    <w:nsid w:val="4C0810F6"/>
    <w:multiLevelType w:val="hybridMultilevel"/>
    <w:tmpl w:val="1A7A19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CF33E94"/>
    <w:multiLevelType w:val="hybridMultilevel"/>
    <w:tmpl w:val="7F9013EE"/>
    <w:lvl w:ilvl="0" w:tplc="D354FCD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
    <w:nsid w:val="586F6038"/>
    <w:multiLevelType w:val="hybridMultilevel"/>
    <w:tmpl w:val="95FEDC3A"/>
    <w:lvl w:ilvl="0" w:tplc="0BEA7DDA">
      <w:start w:val="1"/>
      <w:numFmt w:val="lowerLetter"/>
      <w:lvlText w:val="(%1)"/>
      <w:lvlJc w:val="left"/>
      <w:pPr>
        <w:ind w:left="933" w:hanging="360"/>
      </w:pPr>
      <w:rPr>
        <w:rFonts w:cs="Times New Roman" w:hint="default"/>
      </w:rPr>
    </w:lvl>
    <w:lvl w:ilvl="1" w:tplc="08090019" w:tentative="1">
      <w:start w:val="1"/>
      <w:numFmt w:val="lowerLetter"/>
      <w:lvlText w:val="%2."/>
      <w:lvlJc w:val="left"/>
      <w:pPr>
        <w:ind w:left="1653" w:hanging="360"/>
      </w:pPr>
      <w:rPr>
        <w:rFonts w:cs="Times New Roman"/>
      </w:rPr>
    </w:lvl>
    <w:lvl w:ilvl="2" w:tplc="0809001B" w:tentative="1">
      <w:start w:val="1"/>
      <w:numFmt w:val="lowerRoman"/>
      <w:lvlText w:val="%3."/>
      <w:lvlJc w:val="right"/>
      <w:pPr>
        <w:ind w:left="2373" w:hanging="180"/>
      </w:pPr>
      <w:rPr>
        <w:rFonts w:cs="Times New Roman"/>
      </w:rPr>
    </w:lvl>
    <w:lvl w:ilvl="3" w:tplc="0809000F" w:tentative="1">
      <w:start w:val="1"/>
      <w:numFmt w:val="decimal"/>
      <w:lvlText w:val="%4."/>
      <w:lvlJc w:val="left"/>
      <w:pPr>
        <w:ind w:left="3093" w:hanging="360"/>
      </w:pPr>
      <w:rPr>
        <w:rFonts w:cs="Times New Roman"/>
      </w:rPr>
    </w:lvl>
    <w:lvl w:ilvl="4" w:tplc="08090019" w:tentative="1">
      <w:start w:val="1"/>
      <w:numFmt w:val="lowerLetter"/>
      <w:lvlText w:val="%5."/>
      <w:lvlJc w:val="left"/>
      <w:pPr>
        <w:ind w:left="3813" w:hanging="360"/>
      </w:pPr>
      <w:rPr>
        <w:rFonts w:cs="Times New Roman"/>
      </w:rPr>
    </w:lvl>
    <w:lvl w:ilvl="5" w:tplc="0809001B" w:tentative="1">
      <w:start w:val="1"/>
      <w:numFmt w:val="lowerRoman"/>
      <w:lvlText w:val="%6."/>
      <w:lvlJc w:val="right"/>
      <w:pPr>
        <w:ind w:left="4533" w:hanging="180"/>
      </w:pPr>
      <w:rPr>
        <w:rFonts w:cs="Times New Roman"/>
      </w:rPr>
    </w:lvl>
    <w:lvl w:ilvl="6" w:tplc="0809000F" w:tentative="1">
      <w:start w:val="1"/>
      <w:numFmt w:val="decimal"/>
      <w:lvlText w:val="%7."/>
      <w:lvlJc w:val="left"/>
      <w:pPr>
        <w:ind w:left="5253" w:hanging="360"/>
      </w:pPr>
      <w:rPr>
        <w:rFonts w:cs="Times New Roman"/>
      </w:rPr>
    </w:lvl>
    <w:lvl w:ilvl="7" w:tplc="08090019" w:tentative="1">
      <w:start w:val="1"/>
      <w:numFmt w:val="lowerLetter"/>
      <w:lvlText w:val="%8."/>
      <w:lvlJc w:val="left"/>
      <w:pPr>
        <w:ind w:left="5973" w:hanging="360"/>
      </w:pPr>
      <w:rPr>
        <w:rFonts w:cs="Times New Roman"/>
      </w:rPr>
    </w:lvl>
    <w:lvl w:ilvl="8" w:tplc="0809001B" w:tentative="1">
      <w:start w:val="1"/>
      <w:numFmt w:val="lowerRoman"/>
      <w:lvlText w:val="%9."/>
      <w:lvlJc w:val="right"/>
      <w:pPr>
        <w:ind w:left="6693" w:hanging="180"/>
      </w:pPr>
      <w:rPr>
        <w:rFonts w:cs="Times New Roman"/>
      </w:rPr>
    </w:lvl>
  </w:abstractNum>
  <w:abstractNum w:abstractNumId="14">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5">
    <w:nsid w:val="70B4095C"/>
    <w:multiLevelType w:val="hybridMultilevel"/>
    <w:tmpl w:val="0572689E"/>
    <w:lvl w:ilvl="0" w:tplc="9FCA9BBC">
      <w:start w:val="21"/>
      <w:numFmt w:val="bullet"/>
      <w:lvlText w:val="-"/>
      <w:lvlJc w:val="left"/>
      <w:pPr>
        <w:ind w:left="720" w:hanging="360"/>
      </w:pPr>
      <w:rPr>
        <w:rFonts w:ascii="Times New Roman" w:eastAsia="SimSu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496758"/>
    <w:multiLevelType w:val="hybridMultilevel"/>
    <w:tmpl w:val="BB345E5E"/>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14"/>
  </w:num>
  <w:num w:numId="3">
    <w:abstractNumId w:val="8"/>
  </w:num>
  <w:num w:numId="4">
    <w:abstractNumId w:val="3"/>
  </w:num>
  <w:num w:numId="5">
    <w:abstractNumId w:val="16"/>
  </w:num>
  <w:num w:numId="6">
    <w:abstractNumId w:val="10"/>
  </w:num>
  <w:num w:numId="7">
    <w:abstractNumId w:val="4"/>
  </w:num>
  <w:num w:numId="8">
    <w:abstractNumId w:val="6"/>
  </w:num>
  <w:num w:numId="9">
    <w:abstractNumId w:val="2"/>
  </w:num>
  <w:num w:numId="10">
    <w:abstractNumId w:val="1"/>
    <w:lvlOverride w:ilvl="0">
      <w:lvl w:ilvl="0">
        <w:numFmt w:val="bullet"/>
        <w:lvlText w:val=""/>
        <w:legacy w:legacy="1" w:legacySpace="0" w:legacyIndent="0"/>
        <w:lvlJc w:val="left"/>
        <w:rPr>
          <w:rFonts w:ascii="Symbol" w:hAnsi="Symbol" w:hint="default"/>
        </w:rPr>
      </w:lvl>
    </w:lvlOverride>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5"/>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Formatting/>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6555"/>
    <w:rsid w:val="000009DA"/>
    <w:rsid w:val="00001DB0"/>
    <w:rsid w:val="00001DC9"/>
    <w:rsid w:val="00003B50"/>
    <w:rsid w:val="000059F2"/>
    <w:rsid w:val="00006E08"/>
    <w:rsid w:val="000074AB"/>
    <w:rsid w:val="00012507"/>
    <w:rsid w:val="00012766"/>
    <w:rsid w:val="00012AF3"/>
    <w:rsid w:val="00016A0B"/>
    <w:rsid w:val="00016B77"/>
    <w:rsid w:val="00021609"/>
    <w:rsid w:val="00021936"/>
    <w:rsid w:val="0002439A"/>
    <w:rsid w:val="000268A6"/>
    <w:rsid w:val="00026AEE"/>
    <w:rsid w:val="0002787D"/>
    <w:rsid w:val="00031912"/>
    <w:rsid w:val="00033260"/>
    <w:rsid w:val="00034084"/>
    <w:rsid w:val="000357C4"/>
    <w:rsid w:val="00036711"/>
    <w:rsid w:val="00036C1F"/>
    <w:rsid w:val="00037233"/>
    <w:rsid w:val="000523AF"/>
    <w:rsid w:val="00054F2C"/>
    <w:rsid w:val="000576BF"/>
    <w:rsid w:val="00057780"/>
    <w:rsid w:val="0006247D"/>
    <w:rsid w:val="00064063"/>
    <w:rsid w:val="0007151D"/>
    <w:rsid w:val="00072AD4"/>
    <w:rsid w:val="0007384C"/>
    <w:rsid w:val="0007662E"/>
    <w:rsid w:val="0007708C"/>
    <w:rsid w:val="000801C5"/>
    <w:rsid w:val="00080556"/>
    <w:rsid w:val="00081D60"/>
    <w:rsid w:val="000851B1"/>
    <w:rsid w:val="00090EBA"/>
    <w:rsid w:val="000911D2"/>
    <w:rsid w:val="00091530"/>
    <w:rsid w:val="000918B8"/>
    <w:rsid w:val="000918D0"/>
    <w:rsid w:val="00096A9A"/>
    <w:rsid w:val="00096C3B"/>
    <w:rsid w:val="00096D46"/>
    <w:rsid w:val="000A013B"/>
    <w:rsid w:val="000A30DF"/>
    <w:rsid w:val="000A3BE9"/>
    <w:rsid w:val="000A58FE"/>
    <w:rsid w:val="000B162B"/>
    <w:rsid w:val="000B2640"/>
    <w:rsid w:val="000B3050"/>
    <w:rsid w:val="000B5049"/>
    <w:rsid w:val="000B53F1"/>
    <w:rsid w:val="000B7832"/>
    <w:rsid w:val="000C1CAB"/>
    <w:rsid w:val="000C2992"/>
    <w:rsid w:val="000C2ECF"/>
    <w:rsid w:val="000C4E37"/>
    <w:rsid w:val="000C50BA"/>
    <w:rsid w:val="000C5337"/>
    <w:rsid w:val="000C55A5"/>
    <w:rsid w:val="000C5800"/>
    <w:rsid w:val="000C604F"/>
    <w:rsid w:val="000C7890"/>
    <w:rsid w:val="000C7FF5"/>
    <w:rsid w:val="000D1B70"/>
    <w:rsid w:val="000D2835"/>
    <w:rsid w:val="000D33FD"/>
    <w:rsid w:val="000D4953"/>
    <w:rsid w:val="000D58D7"/>
    <w:rsid w:val="000D5B6D"/>
    <w:rsid w:val="000D6908"/>
    <w:rsid w:val="000D6A37"/>
    <w:rsid w:val="000E314A"/>
    <w:rsid w:val="000E4923"/>
    <w:rsid w:val="000E5027"/>
    <w:rsid w:val="000E5A7B"/>
    <w:rsid w:val="000F32AE"/>
    <w:rsid w:val="000F3915"/>
    <w:rsid w:val="000F52A1"/>
    <w:rsid w:val="000F5590"/>
    <w:rsid w:val="000F7FEA"/>
    <w:rsid w:val="00101A93"/>
    <w:rsid w:val="00102938"/>
    <w:rsid w:val="00103025"/>
    <w:rsid w:val="001043FC"/>
    <w:rsid w:val="00105F03"/>
    <w:rsid w:val="001103B3"/>
    <w:rsid w:val="0011368E"/>
    <w:rsid w:val="00114C1C"/>
    <w:rsid w:val="001153B2"/>
    <w:rsid w:val="0011676F"/>
    <w:rsid w:val="00117D13"/>
    <w:rsid w:val="00120320"/>
    <w:rsid w:val="001204A1"/>
    <w:rsid w:val="00120B95"/>
    <w:rsid w:val="00123A46"/>
    <w:rsid w:val="00123F00"/>
    <w:rsid w:val="00125DEC"/>
    <w:rsid w:val="00130720"/>
    <w:rsid w:val="00130A1E"/>
    <w:rsid w:val="00130FAD"/>
    <w:rsid w:val="00136EE5"/>
    <w:rsid w:val="001442CE"/>
    <w:rsid w:val="001459F8"/>
    <w:rsid w:val="00146675"/>
    <w:rsid w:val="00150713"/>
    <w:rsid w:val="00150D1B"/>
    <w:rsid w:val="00151637"/>
    <w:rsid w:val="00151850"/>
    <w:rsid w:val="00154429"/>
    <w:rsid w:val="00155205"/>
    <w:rsid w:val="0015545F"/>
    <w:rsid w:val="00155D34"/>
    <w:rsid w:val="00160078"/>
    <w:rsid w:val="001631E3"/>
    <w:rsid w:val="001632A4"/>
    <w:rsid w:val="00164052"/>
    <w:rsid w:val="00164A70"/>
    <w:rsid w:val="0016551E"/>
    <w:rsid w:val="0016739E"/>
    <w:rsid w:val="001677C1"/>
    <w:rsid w:val="00171381"/>
    <w:rsid w:val="001717BE"/>
    <w:rsid w:val="00171F6E"/>
    <w:rsid w:val="001751AC"/>
    <w:rsid w:val="00176BE4"/>
    <w:rsid w:val="00176EE3"/>
    <w:rsid w:val="001807CA"/>
    <w:rsid w:val="00183B40"/>
    <w:rsid w:val="00192D5E"/>
    <w:rsid w:val="00196289"/>
    <w:rsid w:val="00196DF4"/>
    <w:rsid w:val="0019750E"/>
    <w:rsid w:val="00197F92"/>
    <w:rsid w:val="001A2024"/>
    <w:rsid w:val="001A5929"/>
    <w:rsid w:val="001B25FC"/>
    <w:rsid w:val="001C09B7"/>
    <w:rsid w:val="001C1283"/>
    <w:rsid w:val="001C1D65"/>
    <w:rsid w:val="001D3740"/>
    <w:rsid w:val="001E01FB"/>
    <w:rsid w:val="001E1BA1"/>
    <w:rsid w:val="001E2A8D"/>
    <w:rsid w:val="001E472B"/>
    <w:rsid w:val="001E510C"/>
    <w:rsid w:val="001E5739"/>
    <w:rsid w:val="001E5A21"/>
    <w:rsid w:val="001F0741"/>
    <w:rsid w:val="001F2807"/>
    <w:rsid w:val="001F5F4C"/>
    <w:rsid w:val="001F6555"/>
    <w:rsid w:val="001F6A22"/>
    <w:rsid w:val="00200F53"/>
    <w:rsid w:val="00201303"/>
    <w:rsid w:val="002024D5"/>
    <w:rsid w:val="0020563E"/>
    <w:rsid w:val="00205A02"/>
    <w:rsid w:val="002117CC"/>
    <w:rsid w:val="00212297"/>
    <w:rsid w:val="00212FDF"/>
    <w:rsid w:val="00220CAB"/>
    <w:rsid w:val="00220DFF"/>
    <w:rsid w:val="00222567"/>
    <w:rsid w:val="002248C7"/>
    <w:rsid w:val="00226B43"/>
    <w:rsid w:val="002303C7"/>
    <w:rsid w:val="002372E4"/>
    <w:rsid w:val="00237C33"/>
    <w:rsid w:val="00240FCC"/>
    <w:rsid w:val="00241019"/>
    <w:rsid w:val="002414FF"/>
    <w:rsid w:val="00247278"/>
    <w:rsid w:val="00250A72"/>
    <w:rsid w:val="0025642E"/>
    <w:rsid w:val="002615DA"/>
    <w:rsid w:val="00263C47"/>
    <w:rsid w:val="00264FD2"/>
    <w:rsid w:val="002654C1"/>
    <w:rsid w:val="002666F1"/>
    <w:rsid w:val="00267400"/>
    <w:rsid w:val="00270EE8"/>
    <w:rsid w:val="002731CD"/>
    <w:rsid w:val="00273BC6"/>
    <w:rsid w:val="00281DCA"/>
    <w:rsid w:val="00287224"/>
    <w:rsid w:val="00292EFF"/>
    <w:rsid w:val="0029390E"/>
    <w:rsid w:val="00294FC3"/>
    <w:rsid w:val="002A2316"/>
    <w:rsid w:val="002A311E"/>
    <w:rsid w:val="002A5A72"/>
    <w:rsid w:val="002B0491"/>
    <w:rsid w:val="002B0B96"/>
    <w:rsid w:val="002B1AD7"/>
    <w:rsid w:val="002B3B6D"/>
    <w:rsid w:val="002B42D9"/>
    <w:rsid w:val="002C5AF8"/>
    <w:rsid w:val="002D022C"/>
    <w:rsid w:val="002D2AFD"/>
    <w:rsid w:val="002D59F9"/>
    <w:rsid w:val="002D7252"/>
    <w:rsid w:val="002D7DFC"/>
    <w:rsid w:val="002E1D6D"/>
    <w:rsid w:val="002E3728"/>
    <w:rsid w:val="002E3989"/>
    <w:rsid w:val="002F0600"/>
    <w:rsid w:val="002F1F2C"/>
    <w:rsid w:val="002F3F6A"/>
    <w:rsid w:val="002F5A8C"/>
    <w:rsid w:val="00301A72"/>
    <w:rsid w:val="003039D5"/>
    <w:rsid w:val="00303C3B"/>
    <w:rsid w:val="003103B0"/>
    <w:rsid w:val="0031071C"/>
    <w:rsid w:val="00311204"/>
    <w:rsid w:val="00311528"/>
    <w:rsid w:val="003126FB"/>
    <w:rsid w:val="00312AFF"/>
    <w:rsid w:val="00313D25"/>
    <w:rsid w:val="00314BCC"/>
    <w:rsid w:val="00314D90"/>
    <w:rsid w:val="00315958"/>
    <w:rsid w:val="0032420A"/>
    <w:rsid w:val="003243B3"/>
    <w:rsid w:val="003248B6"/>
    <w:rsid w:val="00324C26"/>
    <w:rsid w:val="003256F2"/>
    <w:rsid w:val="0033045D"/>
    <w:rsid w:val="0033110D"/>
    <w:rsid w:val="003330AA"/>
    <w:rsid w:val="00333EE3"/>
    <w:rsid w:val="00333FD5"/>
    <w:rsid w:val="00335675"/>
    <w:rsid w:val="003357DC"/>
    <w:rsid w:val="0034001D"/>
    <w:rsid w:val="003408E4"/>
    <w:rsid w:val="00341F20"/>
    <w:rsid w:val="00342D9B"/>
    <w:rsid w:val="003436F5"/>
    <w:rsid w:val="00350693"/>
    <w:rsid w:val="00351EAE"/>
    <w:rsid w:val="003536EA"/>
    <w:rsid w:val="00356F02"/>
    <w:rsid w:val="00363CDE"/>
    <w:rsid w:val="0037529A"/>
    <w:rsid w:val="00377252"/>
    <w:rsid w:val="00377B7D"/>
    <w:rsid w:val="00384AFD"/>
    <w:rsid w:val="00385750"/>
    <w:rsid w:val="003860E3"/>
    <w:rsid w:val="003911CB"/>
    <w:rsid w:val="00392C8A"/>
    <w:rsid w:val="00394D4A"/>
    <w:rsid w:val="00395FE4"/>
    <w:rsid w:val="003963B3"/>
    <w:rsid w:val="003A00D2"/>
    <w:rsid w:val="003A07B3"/>
    <w:rsid w:val="003A2C95"/>
    <w:rsid w:val="003A6CC6"/>
    <w:rsid w:val="003B02FC"/>
    <w:rsid w:val="003B11A7"/>
    <w:rsid w:val="003B3329"/>
    <w:rsid w:val="003B419F"/>
    <w:rsid w:val="003B56D0"/>
    <w:rsid w:val="003C12B6"/>
    <w:rsid w:val="003C2060"/>
    <w:rsid w:val="003C3220"/>
    <w:rsid w:val="003C3457"/>
    <w:rsid w:val="003C3624"/>
    <w:rsid w:val="003C3937"/>
    <w:rsid w:val="003C3A96"/>
    <w:rsid w:val="003C4408"/>
    <w:rsid w:val="003C451A"/>
    <w:rsid w:val="003C5102"/>
    <w:rsid w:val="003C7B83"/>
    <w:rsid w:val="003D298D"/>
    <w:rsid w:val="003D6713"/>
    <w:rsid w:val="003D6B1C"/>
    <w:rsid w:val="003D7C01"/>
    <w:rsid w:val="003E0297"/>
    <w:rsid w:val="003E13AF"/>
    <w:rsid w:val="003E15DB"/>
    <w:rsid w:val="003E1960"/>
    <w:rsid w:val="003E2302"/>
    <w:rsid w:val="003E3DCB"/>
    <w:rsid w:val="003E3ECF"/>
    <w:rsid w:val="003E43A4"/>
    <w:rsid w:val="003E4A51"/>
    <w:rsid w:val="003E5454"/>
    <w:rsid w:val="003E6A2C"/>
    <w:rsid w:val="003E6C51"/>
    <w:rsid w:val="003E761E"/>
    <w:rsid w:val="003F1ED6"/>
    <w:rsid w:val="003F40E4"/>
    <w:rsid w:val="0040172A"/>
    <w:rsid w:val="004024D5"/>
    <w:rsid w:val="00403952"/>
    <w:rsid w:val="004059A2"/>
    <w:rsid w:val="0041005A"/>
    <w:rsid w:val="004111E4"/>
    <w:rsid w:val="0041133F"/>
    <w:rsid w:val="004115C4"/>
    <w:rsid w:val="004136E6"/>
    <w:rsid w:val="004139B2"/>
    <w:rsid w:val="0041409F"/>
    <w:rsid w:val="00415EF5"/>
    <w:rsid w:val="00416852"/>
    <w:rsid w:val="0042335A"/>
    <w:rsid w:val="00423BD4"/>
    <w:rsid w:val="00427C04"/>
    <w:rsid w:val="00431130"/>
    <w:rsid w:val="004336DA"/>
    <w:rsid w:val="00434A59"/>
    <w:rsid w:val="0044053C"/>
    <w:rsid w:val="00442AEE"/>
    <w:rsid w:val="00443F24"/>
    <w:rsid w:val="00444366"/>
    <w:rsid w:val="004448F4"/>
    <w:rsid w:val="00445416"/>
    <w:rsid w:val="00455D3A"/>
    <w:rsid w:val="00455F2B"/>
    <w:rsid w:val="0045742E"/>
    <w:rsid w:val="0046078E"/>
    <w:rsid w:val="004610B8"/>
    <w:rsid w:val="00461A67"/>
    <w:rsid w:val="00463D14"/>
    <w:rsid w:val="00464524"/>
    <w:rsid w:val="00471438"/>
    <w:rsid w:val="00476BB0"/>
    <w:rsid w:val="00476BC7"/>
    <w:rsid w:val="00483A65"/>
    <w:rsid w:val="004850D0"/>
    <w:rsid w:val="004862BE"/>
    <w:rsid w:val="004907B2"/>
    <w:rsid w:val="004917CE"/>
    <w:rsid w:val="004936B6"/>
    <w:rsid w:val="00496B13"/>
    <w:rsid w:val="0049761A"/>
    <w:rsid w:val="004978D5"/>
    <w:rsid w:val="00497DE9"/>
    <w:rsid w:val="004A0191"/>
    <w:rsid w:val="004A0A71"/>
    <w:rsid w:val="004A1399"/>
    <w:rsid w:val="004A1B79"/>
    <w:rsid w:val="004A2AAF"/>
    <w:rsid w:val="004A7323"/>
    <w:rsid w:val="004B0E37"/>
    <w:rsid w:val="004B14B5"/>
    <w:rsid w:val="004B5E31"/>
    <w:rsid w:val="004C08C0"/>
    <w:rsid w:val="004C0C44"/>
    <w:rsid w:val="004C3BD9"/>
    <w:rsid w:val="004C61DE"/>
    <w:rsid w:val="004C757F"/>
    <w:rsid w:val="004D42C7"/>
    <w:rsid w:val="004D6919"/>
    <w:rsid w:val="004D69D3"/>
    <w:rsid w:val="004D7D83"/>
    <w:rsid w:val="004E1EB6"/>
    <w:rsid w:val="004E2BE0"/>
    <w:rsid w:val="004E5ED8"/>
    <w:rsid w:val="004E6B19"/>
    <w:rsid w:val="004F4929"/>
    <w:rsid w:val="004F50E2"/>
    <w:rsid w:val="004F74B7"/>
    <w:rsid w:val="004F79A8"/>
    <w:rsid w:val="00500729"/>
    <w:rsid w:val="0050274C"/>
    <w:rsid w:val="00502B82"/>
    <w:rsid w:val="00505061"/>
    <w:rsid w:val="005054BF"/>
    <w:rsid w:val="00505B2E"/>
    <w:rsid w:val="00506BAF"/>
    <w:rsid w:val="00512C01"/>
    <w:rsid w:val="005148FB"/>
    <w:rsid w:val="0051497A"/>
    <w:rsid w:val="005156FB"/>
    <w:rsid w:val="00515A47"/>
    <w:rsid w:val="00516667"/>
    <w:rsid w:val="005207AA"/>
    <w:rsid w:val="00524A4C"/>
    <w:rsid w:val="005254BC"/>
    <w:rsid w:val="00530170"/>
    <w:rsid w:val="00530EC2"/>
    <w:rsid w:val="005327DA"/>
    <w:rsid w:val="005349F1"/>
    <w:rsid w:val="00537227"/>
    <w:rsid w:val="00540E55"/>
    <w:rsid w:val="005428D4"/>
    <w:rsid w:val="005435A4"/>
    <w:rsid w:val="00545013"/>
    <w:rsid w:val="00545029"/>
    <w:rsid w:val="005457CF"/>
    <w:rsid w:val="005459AF"/>
    <w:rsid w:val="00546CA9"/>
    <w:rsid w:val="00546D56"/>
    <w:rsid w:val="00551FBF"/>
    <w:rsid w:val="005521FA"/>
    <w:rsid w:val="00553186"/>
    <w:rsid w:val="0055352A"/>
    <w:rsid w:val="00553793"/>
    <w:rsid w:val="00555A60"/>
    <w:rsid w:val="00555EB1"/>
    <w:rsid w:val="00557277"/>
    <w:rsid w:val="0055736B"/>
    <w:rsid w:val="005579AD"/>
    <w:rsid w:val="00557CF4"/>
    <w:rsid w:val="0056128C"/>
    <w:rsid w:val="00563780"/>
    <w:rsid w:val="00565054"/>
    <w:rsid w:val="005660C7"/>
    <w:rsid w:val="00566FB8"/>
    <w:rsid w:val="00570481"/>
    <w:rsid w:val="00570A95"/>
    <w:rsid w:val="005718CE"/>
    <w:rsid w:val="00577C19"/>
    <w:rsid w:val="00582774"/>
    <w:rsid w:val="00583655"/>
    <w:rsid w:val="00583A25"/>
    <w:rsid w:val="005863A8"/>
    <w:rsid w:val="005900C0"/>
    <w:rsid w:val="00591F17"/>
    <w:rsid w:val="005966CB"/>
    <w:rsid w:val="005969E6"/>
    <w:rsid w:val="005A3A9D"/>
    <w:rsid w:val="005A65E8"/>
    <w:rsid w:val="005A6B66"/>
    <w:rsid w:val="005A7B96"/>
    <w:rsid w:val="005B0F79"/>
    <w:rsid w:val="005B43D9"/>
    <w:rsid w:val="005C3216"/>
    <w:rsid w:val="005C332D"/>
    <w:rsid w:val="005C4F96"/>
    <w:rsid w:val="005C5015"/>
    <w:rsid w:val="005C5F0A"/>
    <w:rsid w:val="005C763A"/>
    <w:rsid w:val="005D2DC0"/>
    <w:rsid w:val="005D4A80"/>
    <w:rsid w:val="005D730C"/>
    <w:rsid w:val="005E07BE"/>
    <w:rsid w:val="005E12C4"/>
    <w:rsid w:val="005E6D6A"/>
    <w:rsid w:val="005F0D00"/>
    <w:rsid w:val="005F1AF1"/>
    <w:rsid w:val="005F7DEA"/>
    <w:rsid w:val="00600785"/>
    <w:rsid w:val="00603387"/>
    <w:rsid w:val="00603B79"/>
    <w:rsid w:val="00605212"/>
    <w:rsid w:val="00605348"/>
    <w:rsid w:val="00605BD3"/>
    <w:rsid w:val="00606C66"/>
    <w:rsid w:val="00606EBF"/>
    <w:rsid w:val="00606F2B"/>
    <w:rsid w:val="006077D9"/>
    <w:rsid w:val="00611074"/>
    <w:rsid w:val="00611AAF"/>
    <w:rsid w:val="00611C61"/>
    <w:rsid w:val="00614940"/>
    <w:rsid w:val="00616596"/>
    <w:rsid w:val="00616E38"/>
    <w:rsid w:val="00625495"/>
    <w:rsid w:val="00625B25"/>
    <w:rsid w:val="00625D4B"/>
    <w:rsid w:val="00627EE3"/>
    <w:rsid w:val="00631A7D"/>
    <w:rsid w:val="00632DD5"/>
    <w:rsid w:val="00634029"/>
    <w:rsid w:val="00635F3C"/>
    <w:rsid w:val="00641240"/>
    <w:rsid w:val="00641CA4"/>
    <w:rsid w:val="0064559B"/>
    <w:rsid w:val="00650C44"/>
    <w:rsid w:val="00652C07"/>
    <w:rsid w:val="0065379C"/>
    <w:rsid w:val="0065416A"/>
    <w:rsid w:val="0065536F"/>
    <w:rsid w:val="006570AE"/>
    <w:rsid w:val="00661CF7"/>
    <w:rsid w:val="00670335"/>
    <w:rsid w:val="00673016"/>
    <w:rsid w:val="0067793B"/>
    <w:rsid w:val="00681B2A"/>
    <w:rsid w:val="00684984"/>
    <w:rsid w:val="00684B47"/>
    <w:rsid w:val="00686ED4"/>
    <w:rsid w:val="00692515"/>
    <w:rsid w:val="0069443A"/>
    <w:rsid w:val="00695AEE"/>
    <w:rsid w:val="006965FA"/>
    <w:rsid w:val="00696729"/>
    <w:rsid w:val="006973EA"/>
    <w:rsid w:val="00697B8F"/>
    <w:rsid w:val="006A28ED"/>
    <w:rsid w:val="006A4065"/>
    <w:rsid w:val="006A4B94"/>
    <w:rsid w:val="006B2B55"/>
    <w:rsid w:val="006B4C1E"/>
    <w:rsid w:val="006B5F1D"/>
    <w:rsid w:val="006B69B3"/>
    <w:rsid w:val="006C0919"/>
    <w:rsid w:val="006C1EA6"/>
    <w:rsid w:val="006C3B88"/>
    <w:rsid w:val="006C3F20"/>
    <w:rsid w:val="006D426C"/>
    <w:rsid w:val="006D757E"/>
    <w:rsid w:val="006E0FCB"/>
    <w:rsid w:val="006E2B90"/>
    <w:rsid w:val="006E35EA"/>
    <w:rsid w:val="006E3F81"/>
    <w:rsid w:val="006E6081"/>
    <w:rsid w:val="006E7278"/>
    <w:rsid w:val="006E7830"/>
    <w:rsid w:val="006F4716"/>
    <w:rsid w:val="006F7014"/>
    <w:rsid w:val="0070138F"/>
    <w:rsid w:val="00701845"/>
    <w:rsid w:val="00703958"/>
    <w:rsid w:val="00706503"/>
    <w:rsid w:val="007105E2"/>
    <w:rsid w:val="00713ACC"/>
    <w:rsid w:val="00714F09"/>
    <w:rsid w:val="00715109"/>
    <w:rsid w:val="00715502"/>
    <w:rsid w:val="00715EF1"/>
    <w:rsid w:val="0072035A"/>
    <w:rsid w:val="0072144A"/>
    <w:rsid w:val="007218AC"/>
    <w:rsid w:val="00721C97"/>
    <w:rsid w:val="00722935"/>
    <w:rsid w:val="0072305D"/>
    <w:rsid w:val="0072693B"/>
    <w:rsid w:val="00730A05"/>
    <w:rsid w:val="00730D39"/>
    <w:rsid w:val="00734600"/>
    <w:rsid w:val="00741721"/>
    <w:rsid w:val="00741932"/>
    <w:rsid w:val="00743B33"/>
    <w:rsid w:val="007442CE"/>
    <w:rsid w:val="007454FA"/>
    <w:rsid w:val="007459AF"/>
    <w:rsid w:val="00746181"/>
    <w:rsid w:val="007476EA"/>
    <w:rsid w:val="007502FF"/>
    <w:rsid w:val="00750454"/>
    <w:rsid w:val="0075470F"/>
    <w:rsid w:val="007566FA"/>
    <w:rsid w:val="007569C8"/>
    <w:rsid w:val="00757996"/>
    <w:rsid w:val="007605C3"/>
    <w:rsid w:val="0076136D"/>
    <w:rsid w:val="00761A89"/>
    <w:rsid w:val="0076275C"/>
    <w:rsid w:val="00763D29"/>
    <w:rsid w:val="0077044A"/>
    <w:rsid w:val="00772E43"/>
    <w:rsid w:val="007740B9"/>
    <w:rsid w:val="0077472C"/>
    <w:rsid w:val="00775022"/>
    <w:rsid w:val="00776EF0"/>
    <w:rsid w:val="007804D2"/>
    <w:rsid w:val="007812AD"/>
    <w:rsid w:val="007830B6"/>
    <w:rsid w:val="00784EAF"/>
    <w:rsid w:val="00784ECB"/>
    <w:rsid w:val="00786E42"/>
    <w:rsid w:val="007870A5"/>
    <w:rsid w:val="00787E43"/>
    <w:rsid w:val="00797110"/>
    <w:rsid w:val="007A0E37"/>
    <w:rsid w:val="007A1F3A"/>
    <w:rsid w:val="007A4330"/>
    <w:rsid w:val="007A7BBB"/>
    <w:rsid w:val="007B00AA"/>
    <w:rsid w:val="007B0194"/>
    <w:rsid w:val="007B18E1"/>
    <w:rsid w:val="007B1A26"/>
    <w:rsid w:val="007B1F3F"/>
    <w:rsid w:val="007B33F1"/>
    <w:rsid w:val="007B467B"/>
    <w:rsid w:val="007C0FF1"/>
    <w:rsid w:val="007C1D71"/>
    <w:rsid w:val="007C7992"/>
    <w:rsid w:val="007D1235"/>
    <w:rsid w:val="007D2861"/>
    <w:rsid w:val="007E0480"/>
    <w:rsid w:val="007E0A87"/>
    <w:rsid w:val="007E6ADD"/>
    <w:rsid w:val="007E6EF9"/>
    <w:rsid w:val="007F07B3"/>
    <w:rsid w:val="007F0E06"/>
    <w:rsid w:val="007F388D"/>
    <w:rsid w:val="007F59B7"/>
    <w:rsid w:val="007F6DF4"/>
    <w:rsid w:val="007F7462"/>
    <w:rsid w:val="008006CB"/>
    <w:rsid w:val="008028A1"/>
    <w:rsid w:val="008032FA"/>
    <w:rsid w:val="00806945"/>
    <w:rsid w:val="00806C24"/>
    <w:rsid w:val="00810ED5"/>
    <w:rsid w:val="008149F5"/>
    <w:rsid w:val="00815A02"/>
    <w:rsid w:val="00816203"/>
    <w:rsid w:val="008171CA"/>
    <w:rsid w:val="00817B2B"/>
    <w:rsid w:val="00821085"/>
    <w:rsid w:val="008223E5"/>
    <w:rsid w:val="008226C0"/>
    <w:rsid w:val="00823DFB"/>
    <w:rsid w:val="00825562"/>
    <w:rsid w:val="00833A48"/>
    <w:rsid w:val="00834D1F"/>
    <w:rsid w:val="008418AD"/>
    <w:rsid w:val="0084352B"/>
    <w:rsid w:val="0084391C"/>
    <w:rsid w:val="00844CFA"/>
    <w:rsid w:val="0084545C"/>
    <w:rsid w:val="00846C91"/>
    <w:rsid w:val="008471B5"/>
    <w:rsid w:val="008473A8"/>
    <w:rsid w:val="00850649"/>
    <w:rsid w:val="00852DAC"/>
    <w:rsid w:val="008543F5"/>
    <w:rsid w:val="00856D3F"/>
    <w:rsid w:val="00857981"/>
    <w:rsid w:val="00857BFD"/>
    <w:rsid w:val="0086123D"/>
    <w:rsid w:val="00862084"/>
    <w:rsid w:val="00864ECA"/>
    <w:rsid w:val="008677AF"/>
    <w:rsid w:val="00872EE4"/>
    <w:rsid w:val="0087402C"/>
    <w:rsid w:val="0087422B"/>
    <w:rsid w:val="008760BA"/>
    <w:rsid w:val="00881751"/>
    <w:rsid w:val="00883585"/>
    <w:rsid w:val="00883F2D"/>
    <w:rsid w:val="008859FB"/>
    <w:rsid w:val="008866BB"/>
    <w:rsid w:val="00887C53"/>
    <w:rsid w:val="00892EBE"/>
    <w:rsid w:val="00893FAF"/>
    <w:rsid w:val="00894B68"/>
    <w:rsid w:val="00895173"/>
    <w:rsid w:val="008A5E07"/>
    <w:rsid w:val="008A63E1"/>
    <w:rsid w:val="008A6C0A"/>
    <w:rsid w:val="008A7F7F"/>
    <w:rsid w:val="008B1575"/>
    <w:rsid w:val="008B44B5"/>
    <w:rsid w:val="008B6A77"/>
    <w:rsid w:val="008B6ABE"/>
    <w:rsid w:val="008C5572"/>
    <w:rsid w:val="008C5990"/>
    <w:rsid w:val="008C6F29"/>
    <w:rsid w:val="008C78DE"/>
    <w:rsid w:val="008C7A94"/>
    <w:rsid w:val="008D0009"/>
    <w:rsid w:val="008D0E76"/>
    <w:rsid w:val="008D29D2"/>
    <w:rsid w:val="008D4094"/>
    <w:rsid w:val="008D5E19"/>
    <w:rsid w:val="008E1723"/>
    <w:rsid w:val="008E1869"/>
    <w:rsid w:val="008E300A"/>
    <w:rsid w:val="008E37F5"/>
    <w:rsid w:val="008E53E9"/>
    <w:rsid w:val="008F0F49"/>
    <w:rsid w:val="008F280F"/>
    <w:rsid w:val="008F5C70"/>
    <w:rsid w:val="0090091F"/>
    <w:rsid w:val="00901DAB"/>
    <w:rsid w:val="009020A3"/>
    <w:rsid w:val="009048C7"/>
    <w:rsid w:val="00904FA6"/>
    <w:rsid w:val="00905ED1"/>
    <w:rsid w:val="00910F4F"/>
    <w:rsid w:val="00911235"/>
    <w:rsid w:val="00912904"/>
    <w:rsid w:val="00917947"/>
    <w:rsid w:val="00920216"/>
    <w:rsid w:val="00920E26"/>
    <w:rsid w:val="00921DCE"/>
    <w:rsid w:val="00922ECA"/>
    <w:rsid w:val="00924DD5"/>
    <w:rsid w:val="00925BD1"/>
    <w:rsid w:val="009265AB"/>
    <w:rsid w:val="00932DB2"/>
    <w:rsid w:val="00932E9D"/>
    <w:rsid w:val="0093668D"/>
    <w:rsid w:val="00937D13"/>
    <w:rsid w:val="00940E9E"/>
    <w:rsid w:val="00941EC3"/>
    <w:rsid w:val="00942DC6"/>
    <w:rsid w:val="00942E8C"/>
    <w:rsid w:val="0094343E"/>
    <w:rsid w:val="00943518"/>
    <w:rsid w:val="00945A04"/>
    <w:rsid w:val="0094652B"/>
    <w:rsid w:val="00947705"/>
    <w:rsid w:val="009478E6"/>
    <w:rsid w:val="009547DB"/>
    <w:rsid w:val="00962B64"/>
    <w:rsid w:val="00962CB2"/>
    <w:rsid w:val="00963572"/>
    <w:rsid w:val="0096518E"/>
    <w:rsid w:val="009706FC"/>
    <w:rsid w:val="00971B78"/>
    <w:rsid w:val="0097360E"/>
    <w:rsid w:val="00973CD6"/>
    <w:rsid w:val="00974D44"/>
    <w:rsid w:val="00974F01"/>
    <w:rsid w:val="0098013E"/>
    <w:rsid w:val="00982E47"/>
    <w:rsid w:val="00983CA2"/>
    <w:rsid w:val="00983E9A"/>
    <w:rsid w:val="00987FA7"/>
    <w:rsid w:val="00990D02"/>
    <w:rsid w:val="00991792"/>
    <w:rsid w:val="00993FD0"/>
    <w:rsid w:val="00995923"/>
    <w:rsid w:val="009A1389"/>
    <w:rsid w:val="009A1CE2"/>
    <w:rsid w:val="009A52DB"/>
    <w:rsid w:val="009A65AD"/>
    <w:rsid w:val="009B17D1"/>
    <w:rsid w:val="009B1D0F"/>
    <w:rsid w:val="009B41FF"/>
    <w:rsid w:val="009B71AA"/>
    <w:rsid w:val="009C4CEE"/>
    <w:rsid w:val="009C6716"/>
    <w:rsid w:val="009D1CBE"/>
    <w:rsid w:val="009D2448"/>
    <w:rsid w:val="009D2EAB"/>
    <w:rsid w:val="009D3D8B"/>
    <w:rsid w:val="009D68D1"/>
    <w:rsid w:val="009D7037"/>
    <w:rsid w:val="009D75B7"/>
    <w:rsid w:val="009E0E04"/>
    <w:rsid w:val="009F2A4B"/>
    <w:rsid w:val="009F7F98"/>
    <w:rsid w:val="00A027D9"/>
    <w:rsid w:val="00A071E4"/>
    <w:rsid w:val="00A10377"/>
    <w:rsid w:val="00A11D0F"/>
    <w:rsid w:val="00A12010"/>
    <w:rsid w:val="00A136F2"/>
    <w:rsid w:val="00A13A53"/>
    <w:rsid w:val="00A14956"/>
    <w:rsid w:val="00A149D3"/>
    <w:rsid w:val="00A15111"/>
    <w:rsid w:val="00A17206"/>
    <w:rsid w:val="00A17CF5"/>
    <w:rsid w:val="00A22E7D"/>
    <w:rsid w:val="00A24C7E"/>
    <w:rsid w:val="00A255C2"/>
    <w:rsid w:val="00A30C62"/>
    <w:rsid w:val="00A31BEA"/>
    <w:rsid w:val="00A32252"/>
    <w:rsid w:val="00A33A3A"/>
    <w:rsid w:val="00A33B36"/>
    <w:rsid w:val="00A35116"/>
    <w:rsid w:val="00A42707"/>
    <w:rsid w:val="00A43332"/>
    <w:rsid w:val="00A47259"/>
    <w:rsid w:val="00A558AE"/>
    <w:rsid w:val="00A56EBC"/>
    <w:rsid w:val="00A57575"/>
    <w:rsid w:val="00A61FEB"/>
    <w:rsid w:val="00A633D2"/>
    <w:rsid w:val="00A65EC5"/>
    <w:rsid w:val="00A6672E"/>
    <w:rsid w:val="00A67A50"/>
    <w:rsid w:val="00A67DFC"/>
    <w:rsid w:val="00A74D4E"/>
    <w:rsid w:val="00A762B7"/>
    <w:rsid w:val="00A776D3"/>
    <w:rsid w:val="00A7779E"/>
    <w:rsid w:val="00A83587"/>
    <w:rsid w:val="00A92961"/>
    <w:rsid w:val="00A93934"/>
    <w:rsid w:val="00A94899"/>
    <w:rsid w:val="00AA02B7"/>
    <w:rsid w:val="00AA0344"/>
    <w:rsid w:val="00AA2C7B"/>
    <w:rsid w:val="00AA451C"/>
    <w:rsid w:val="00AA47F1"/>
    <w:rsid w:val="00AA5C5F"/>
    <w:rsid w:val="00AA79D3"/>
    <w:rsid w:val="00AB021F"/>
    <w:rsid w:val="00AC0B54"/>
    <w:rsid w:val="00AC386D"/>
    <w:rsid w:val="00AC3C65"/>
    <w:rsid w:val="00AC5E8A"/>
    <w:rsid w:val="00AD0FE6"/>
    <w:rsid w:val="00AD62BD"/>
    <w:rsid w:val="00AD7C4C"/>
    <w:rsid w:val="00AD7CA6"/>
    <w:rsid w:val="00AE1063"/>
    <w:rsid w:val="00AE179C"/>
    <w:rsid w:val="00AE1D86"/>
    <w:rsid w:val="00AE2B40"/>
    <w:rsid w:val="00AE2CF2"/>
    <w:rsid w:val="00AE3385"/>
    <w:rsid w:val="00AE4923"/>
    <w:rsid w:val="00AE4C54"/>
    <w:rsid w:val="00AE5E69"/>
    <w:rsid w:val="00AF12F2"/>
    <w:rsid w:val="00AF144C"/>
    <w:rsid w:val="00AF1BF0"/>
    <w:rsid w:val="00AF3A09"/>
    <w:rsid w:val="00AF5A73"/>
    <w:rsid w:val="00AF646C"/>
    <w:rsid w:val="00AF6B53"/>
    <w:rsid w:val="00B009FA"/>
    <w:rsid w:val="00B01FDA"/>
    <w:rsid w:val="00B02E1A"/>
    <w:rsid w:val="00B04292"/>
    <w:rsid w:val="00B042CC"/>
    <w:rsid w:val="00B04482"/>
    <w:rsid w:val="00B04A99"/>
    <w:rsid w:val="00B0659A"/>
    <w:rsid w:val="00B11507"/>
    <w:rsid w:val="00B11A4B"/>
    <w:rsid w:val="00B15601"/>
    <w:rsid w:val="00B20781"/>
    <w:rsid w:val="00B23DEA"/>
    <w:rsid w:val="00B258F8"/>
    <w:rsid w:val="00B2639A"/>
    <w:rsid w:val="00B27F67"/>
    <w:rsid w:val="00B34331"/>
    <w:rsid w:val="00B37DF9"/>
    <w:rsid w:val="00B4519D"/>
    <w:rsid w:val="00B476C0"/>
    <w:rsid w:val="00B54515"/>
    <w:rsid w:val="00B54627"/>
    <w:rsid w:val="00B54950"/>
    <w:rsid w:val="00B60F32"/>
    <w:rsid w:val="00B6428B"/>
    <w:rsid w:val="00B64568"/>
    <w:rsid w:val="00B65CE5"/>
    <w:rsid w:val="00B75380"/>
    <w:rsid w:val="00B76E5B"/>
    <w:rsid w:val="00B8148E"/>
    <w:rsid w:val="00B81F84"/>
    <w:rsid w:val="00B82DA4"/>
    <w:rsid w:val="00B8611B"/>
    <w:rsid w:val="00B95787"/>
    <w:rsid w:val="00B97350"/>
    <w:rsid w:val="00BA378F"/>
    <w:rsid w:val="00BA5303"/>
    <w:rsid w:val="00BA5985"/>
    <w:rsid w:val="00BA7507"/>
    <w:rsid w:val="00BB026A"/>
    <w:rsid w:val="00BB2718"/>
    <w:rsid w:val="00BB304E"/>
    <w:rsid w:val="00BB3D14"/>
    <w:rsid w:val="00BB757A"/>
    <w:rsid w:val="00BC0005"/>
    <w:rsid w:val="00BC2197"/>
    <w:rsid w:val="00BC2799"/>
    <w:rsid w:val="00BC3329"/>
    <w:rsid w:val="00BC357A"/>
    <w:rsid w:val="00BE1C77"/>
    <w:rsid w:val="00BE27E7"/>
    <w:rsid w:val="00BE7BF4"/>
    <w:rsid w:val="00BF0808"/>
    <w:rsid w:val="00BF1727"/>
    <w:rsid w:val="00BF3070"/>
    <w:rsid w:val="00BF596C"/>
    <w:rsid w:val="00C002C4"/>
    <w:rsid w:val="00C01BDA"/>
    <w:rsid w:val="00C04807"/>
    <w:rsid w:val="00C12092"/>
    <w:rsid w:val="00C14027"/>
    <w:rsid w:val="00C15B2C"/>
    <w:rsid w:val="00C20784"/>
    <w:rsid w:val="00C208CF"/>
    <w:rsid w:val="00C218DA"/>
    <w:rsid w:val="00C22160"/>
    <w:rsid w:val="00C23FD7"/>
    <w:rsid w:val="00C24BA5"/>
    <w:rsid w:val="00C27584"/>
    <w:rsid w:val="00C322F8"/>
    <w:rsid w:val="00C32F1A"/>
    <w:rsid w:val="00C337B6"/>
    <w:rsid w:val="00C33A83"/>
    <w:rsid w:val="00C34BA6"/>
    <w:rsid w:val="00C3503B"/>
    <w:rsid w:val="00C37628"/>
    <w:rsid w:val="00C37C19"/>
    <w:rsid w:val="00C4283E"/>
    <w:rsid w:val="00C42C91"/>
    <w:rsid w:val="00C446E8"/>
    <w:rsid w:val="00C46627"/>
    <w:rsid w:val="00C4749C"/>
    <w:rsid w:val="00C51EE2"/>
    <w:rsid w:val="00C52F22"/>
    <w:rsid w:val="00C53711"/>
    <w:rsid w:val="00C54319"/>
    <w:rsid w:val="00C547AF"/>
    <w:rsid w:val="00C54C45"/>
    <w:rsid w:val="00C54CD1"/>
    <w:rsid w:val="00C5632D"/>
    <w:rsid w:val="00C56CB2"/>
    <w:rsid w:val="00C60C36"/>
    <w:rsid w:val="00C61054"/>
    <w:rsid w:val="00C61B5E"/>
    <w:rsid w:val="00C653EC"/>
    <w:rsid w:val="00C666AE"/>
    <w:rsid w:val="00C70358"/>
    <w:rsid w:val="00C70507"/>
    <w:rsid w:val="00C7063D"/>
    <w:rsid w:val="00C72DBA"/>
    <w:rsid w:val="00C74BFD"/>
    <w:rsid w:val="00C762FA"/>
    <w:rsid w:val="00C80E77"/>
    <w:rsid w:val="00C84208"/>
    <w:rsid w:val="00C86598"/>
    <w:rsid w:val="00C906E7"/>
    <w:rsid w:val="00C91AC7"/>
    <w:rsid w:val="00C95181"/>
    <w:rsid w:val="00C9658C"/>
    <w:rsid w:val="00C97BCD"/>
    <w:rsid w:val="00CA12A7"/>
    <w:rsid w:val="00CA3156"/>
    <w:rsid w:val="00CA7B66"/>
    <w:rsid w:val="00CB312A"/>
    <w:rsid w:val="00CB38E8"/>
    <w:rsid w:val="00CB44C1"/>
    <w:rsid w:val="00CB4CA5"/>
    <w:rsid w:val="00CB5043"/>
    <w:rsid w:val="00CB7184"/>
    <w:rsid w:val="00CB7A44"/>
    <w:rsid w:val="00CC1048"/>
    <w:rsid w:val="00CC14AD"/>
    <w:rsid w:val="00CC1B4F"/>
    <w:rsid w:val="00CC2173"/>
    <w:rsid w:val="00CD04C5"/>
    <w:rsid w:val="00CD128A"/>
    <w:rsid w:val="00CD13F8"/>
    <w:rsid w:val="00CD1B2C"/>
    <w:rsid w:val="00CD2DEF"/>
    <w:rsid w:val="00CD300C"/>
    <w:rsid w:val="00CE1868"/>
    <w:rsid w:val="00CE492E"/>
    <w:rsid w:val="00CE5639"/>
    <w:rsid w:val="00CE6425"/>
    <w:rsid w:val="00CF35F1"/>
    <w:rsid w:val="00CF6A26"/>
    <w:rsid w:val="00CF7F94"/>
    <w:rsid w:val="00D004AB"/>
    <w:rsid w:val="00D01419"/>
    <w:rsid w:val="00D0454F"/>
    <w:rsid w:val="00D129A5"/>
    <w:rsid w:val="00D12C09"/>
    <w:rsid w:val="00D138EE"/>
    <w:rsid w:val="00D15181"/>
    <w:rsid w:val="00D15444"/>
    <w:rsid w:val="00D21BE8"/>
    <w:rsid w:val="00D255A4"/>
    <w:rsid w:val="00D26428"/>
    <w:rsid w:val="00D30ABA"/>
    <w:rsid w:val="00D32AE8"/>
    <w:rsid w:val="00D33705"/>
    <w:rsid w:val="00D35A66"/>
    <w:rsid w:val="00D36FA3"/>
    <w:rsid w:val="00D41368"/>
    <w:rsid w:val="00D41D27"/>
    <w:rsid w:val="00D42ECC"/>
    <w:rsid w:val="00D4543B"/>
    <w:rsid w:val="00D47341"/>
    <w:rsid w:val="00D504FF"/>
    <w:rsid w:val="00D50ADD"/>
    <w:rsid w:val="00D515A1"/>
    <w:rsid w:val="00D5168F"/>
    <w:rsid w:val="00D516F2"/>
    <w:rsid w:val="00D56068"/>
    <w:rsid w:val="00D56C70"/>
    <w:rsid w:val="00D56CB3"/>
    <w:rsid w:val="00D6059B"/>
    <w:rsid w:val="00D6074A"/>
    <w:rsid w:val="00D62134"/>
    <w:rsid w:val="00D62418"/>
    <w:rsid w:val="00D6576B"/>
    <w:rsid w:val="00D67883"/>
    <w:rsid w:val="00D74210"/>
    <w:rsid w:val="00D81863"/>
    <w:rsid w:val="00D81AC1"/>
    <w:rsid w:val="00D82A28"/>
    <w:rsid w:val="00D83417"/>
    <w:rsid w:val="00D868EB"/>
    <w:rsid w:val="00D87606"/>
    <w:rsid w:val="00D87684"/>
    <w:rsid w:val="00D90147"/>
    <w:rsid w:val="00D90783"/>
    <w:rsid w:val="00D93746"/>
    <w:rsid w:val="00D96BCF"/>
    <w:rsid w:val="00DA201C"/>
    <w:rsid w:val="00DA21C4"/>
    <w:rsid w:val="00DA2FE5"/>
    <w:rsid w:val="00DA32F8"/>
    <w:rsid w:val="00DA3739"/>
    <w:rsid w:val="00DA3ECB"/>
    <w:rsid w:val="00DB4218"/>
    <w:rsid w:val="00DB5987"/>
    <w:rsid w:val="00DB5D0A"/>
    <w:rsid w:val="00DB7C2E"/>
    <w:rsid w:val="00DB7D21"/>
    <w:rsid w:val="00DC0BE8"/>
    <w:rsid w:val="00DC1CCA"/>
    <w:rsid w:val="00DC334E"/>
    <w:rsid w:val="00DC378E"/>
    <w:rsid w:val="00DC547C"/>
    <w:rsid w:val="00DC7286"/>
    <w:rsid w:val="00DC759D"/>
    <w:rsid w:val="00DC7A2B"/>
    <w:rsid w:val="00DD1B6F"/>
    <w:rsid w:val="00DD1FE0"/>
    <w:rsid w:val="00DD20A1"/>
    <w:rsid w:val="00DD3A61"/>
    <w:rsid w:val="00DD4B63"/>
    <w:rsid w:val="00DD6892"/>
    <w:rsid w:val="00DD75F6"/>
    <w:rsid w:val="00DE02A0"/>
    <w:rsid w:val="00DE0CD9"/>
    <w:rsid w:val="00DE2F3F"/>
    <w:rsid w:val="00DE400E"/>
    <w:rsid w:val="00DE7A1E"/>
    <w:rsid w:val="00DF1053"/>
    <w:rsid w:val="00DF2A92"/>
    <w:rsid w:val="00DF3C93"/>
    <w:rsid w:val="00DF4005"/>
    <w:rsid w:val="00DF5064"/>
    <w:rsid w:val="00DF5953"/>
    <w:rsid w:val="00DF6EA3"/>
    <w:rsid w:val="00DF723B"/>
    <w:rsid w:val="00DF79DE"/>
    <w:rsid w:val="00E0467E"/>
    <w:rsid w:val="00E04C9E"/>
    <w:rsid w:val="00E07B85"/>
    <w:rsid w:val="00E12AC9"/>
    <w:rsid w:val="00E16230"/>
    <w:rsid w:val="00E1626D"/>
    <w:rsid w:val="00E1766C"/>
    <w:rsid w:val="00E17BF1"/>
    <w:rsid w:val="00E20500"/>
    <w:rsid w:val="00E2147D"/>
    <w:rsid w:val="00E2230F"/>
    <w:rsid w:val="00E23BC7"/>
    <w:rsid w:val="00E24ECF"/>
    <w:rsid w:val="00E25AD7"/>
    <w:rsid w:val="00E25B70"/>
    <w:rsid w:val="00E274A7"/>
    <w:rsid w:val="00E27824"/>
    <w:rsid w:val="00E27D03"/>
    <w:rsid w:val="00E40843"/>
    <w:rsid w:val="00E42B54"/>
    <w:rsid w:val="00E43AF8"/>
    <w:rsid w:val="00E448F4"/>
    <w:rsid w:val="00E450C5"/>
    <w:rsid w:val="00E47741"/>
    <w:rsid w:val="00E5003E"/>
    <w:rsid w:val="00E51375"/>
    <w:rsid w:val="00E537D3"/>
    <w:rsid w:val="00E562E9"/>
    <w:rsid w:val="00E56D49"/>
    <w:rsid w:val="00E60439"/>
    <w:rsid w:val="00E60A90"/>
    <w:rsid w:val="00E63CDB"/>
    <w:rsid w:val="00E65034"/>
    <w:rsid w:val="00E70C4C"/>
    <w:rsid w:val="00E72273"/>
    <w:rsid w:val="00E73C41"/>
    <w:rsid w:val="00E74351"/>
    <w:rsid w:val="00E75A28"/>
    <w:rsid w:val="00E77C12"/>
    <w:rsid w:val="00E82534"/>
    <w:rsid w:val="00E8276C"/>
    <w:rsid w:val="00E82896"/>
    <w:rsid w:val="00E849BE"/>
    <w:rsid w:val="00E8613A"/>
    <w:rsid w:val="00E87324"/>
    <w:rsid w:val="00E87BF9"/>
    <w:rsid w:val="00E90164"/>
    <w:rsid w:val="00E92CF1"/>
    <w:rsid w:val="00E950FD"/>
    <w:rsid w:val="00E9676D"/>
    <w:rsid w:val="00E969DD"/>
    <w:rsid w:val="00EA097D"/>
    <w:rsid w:val="00EA0BEC"/>
    <w:rsid w:val="00EA3F78"/>
    <w:rsid w:val="00EA4765"/>
    <w:rsid w:val="00EA49F0"/>
    <w:rsid w:val="00EA5E16"/>
    <w:rsid w:val="00EA68F5"/>
    <w:rsid w:val="00EA7EA5"/>
    <w:rsid w:val="00EB0E33"/>
    <w:rsid w:val="00EB2926"/>
    <w:rsid w:val="00EB2B4C"/>
    <w:rsid w:val="00EB44AA"/>
    <w:rsid w:val="00EB5427"/>
    <w:rsid w:val="00EB6B1A"/>
    <w:rsid w:val="00EC2B19"/>
    <w:rsid w:val="00EC46C2"/>
    <w:rsid w:val="00ED2E63"/>
    <w:rsid w:val="00ED2E8F"/>
    <w:rsid w:val="00ED4B47"/>
    <w:rsid w:val="00ED5070"/>
    <w:rsid w:val="00ED5D91"/>
    <w:rsid w:val="00ED7600"/>
    <w:rsid w:val="00EE0FF5"/>
    <w:rsid w:val="00EE43F7"/>
    <w:rsid w:val="00EE7211"/>
    <w:rsid w:val="00EF0C96"/>
    <w:rsid w:val="00EF4F7F"/>
    <w:rsid w:val="00EF524D"/>
    <w:rsid w:val="00F05941"/>
    <w:rsid w:val="00F06FD9"/>
    <w:rsid w:val="00F109CA"/>
    <w:rsid w:val="00F12864"/>
    <w:rsid w:val="00F12AD0"/>
    <w:rsid w:val="00F1436C"/>
    <w:rsid w:val="00F20045"/>
    <w:rsid w:val="00F23E2A"/>
    <w:rsid w:val="00F25807"/>
    <w:rsid w:val="00F26813"/>
    <w:rsid w:val="00F30BC1"/>
    <w:rsid w:val="00F310BD"/>
    <w:rsid w:val="00F3138E"/>
    <w:rsid w:val="00F3259C"/>
    <w:rsid w:val="00F33C06"/>
    <w:rsid w:val="00F351A9"/>
    <w:rsid w:val="00F35316"/>
    <w:rsid w:val="00F35832"/>
    <w:rsid w:val="00F37006"/>
    <w:rsid w:val="00F408BD"/>
    <w:rsid w:val="00F431F0"/>
    <w:rsid w:val="00F4635A"/>
    <w:rsid w:val="00F46535"/>
    <w:rsid w:val="00F475E8"/>
    <w:rsid w:val="00F47A1E"/>
    <w:rsid w:val="00F50953"/>
    <w:rsid w:val="00F50C0F"/>
    <w:rsid w:val="00F529F6"/>
    <w:rsid w:val="00F540D9"/>
    <w:rsid w:val="00F54935"/>
    <w:rsid w:val="00F5528E"/>
    <w:rsid w:val="00F553B2"/>
    <w:rsid w:val="00F55C58"/>
    <w:rsid w:val="00F6003B"/>
    <w:rsid w:val="00F607C0"/>
    <w:rsid w:val="00F620BF"/>
    <w:rsid w:val="00F62DE6"/>
    <w:rsid w:val="00F63730"/>
    <w:rsid w:val="00F648D9"/>
    <w:rsid w:val="00F65D84"/>
    <w:rsid w:val="00F67C0A"/>
    <w:rsid w:val="00F70878"/>
    <w:rsid w:val="00F70926"/>
    <w:rsid w:val="00F7123F"/>
    <w:rsid w:val="00F72EBE"/>
    <w:rsid w:val="00F751FA"/>
    <w:rsid w:val="00F77665"/>
    <w:rsid w:val="00F81715"/>
    <w:rsid w:val="00F82B29"/>
    <w:rsid w:val="00F83DC0"/>
    <w:rsid w:val="00F845B8"/>
    <w:rsid w:val="00F84BEE"/>
    <w:rsid w:val="00F86CBF"/>
    <w:rsid w:val="00F87811"/>
    <w:rsid w:val="00F92056"/>
    <w:rsid w:val="00F97C72"/>
    <w:rsid w:val="00FA3001"/>
    <w:rsid w:val="00FA44DB"/>
    <w:rsid w:val="00FA47F8"/>
    <w:rsid w:val="00FA6140"/>
    <w:rsid w:val="00FB1563"/>
    <w:rsid w:val="00FB1789"/>
    <w:rsid w:val="00FC01D1"/>
    <w:rsid w:val="00FC5AFD"/>
    <w:rsid w:val="00FD1774"/>
    <w:rsid w:val="00FD259D"/>
    <w:rsid w:val="00FD294F"/>
    <w:rsid w:val="00FD649D"/>
    <w:rsid w:val="00FD68BB"/>
    <w:rsid w:val="00FE195B"/>
    <w:rsid w:val="00FE2341"/>
    <w:rsid w:val="00FE2F28"/>
    <w:rsid w:val="00FE7C91"/>
    <w:rsid w:val="00FF0007"/>
    <w:rsid w:val="00FF04EE"/>
    <w:rsid w:val="00FF3066"/>
    <w:rsid w:val="00FF42A0"/>
    <w:rsid w:val="00FF65D5"/>
    <w:rsid w:val="00FF668E"/>
    <w:rsid w:val="00FF7018"/>
    <w:rsid w:val="00FF7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BF0"/>
    <w:rPr>
      <w:sz w:val="22"/>
      <w:szCs w:val="22"/>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NoList1">
    <w:name w:val="No List1"/>
    <w:next w:val="ListeYok"/>
    <w:uiPriority w:val="99"/>
    <w:semiHidden/>
    <w:unhideWhenUsed/>
    <w:rsid w:val="001F6555"/>
  </w:style>
  <w:style w:type="paragraph" w:styleId="BalonMetni">
    <w:name w:val="Balloon Text"/>
    <w:basedOn w:val="Normal"/>
    <w:link w:val="BalonMetniChar"/>
    <w:uiPriority w:val="99"/>
    <w:semiHidden/>
    <w:rsid w:val="001F6555"/>
    <w:rPr>
      <w:rFonts w:ascii="Tahoma" w:eastAsia="Times New Roman" w:hAnsi="Tahoma"/>
      <w:sz w:val="16"/>
      <w:szCs w:val="16"/>
      <w:lang w:val="en-GB" w:eastAsia="en-US"/>
    </w:rPr>
  </w:style>
  <w:style w:type="character" w:customStyle="1" w:styleId="BalonMetniChar">
    <w:name w:val="Balon Metni Char"/>
    <w:link w:val="BalonMetni"/>
    <w:uiPriority w:val="99"/>
    <w:semiHidden/>
    <w:rsid w:val="001F6555"/>
    <w:rPr>
      <w:rFonts w:ascii="Tahoma" w:eastAsia="Times New Roman" w:hAnsi="Tahoma" w:cs="Tahoma"/>
      <w:sz w:val="16"/>
      <w:szCs w:val="16"/>
      <w:lang w:eastAsia="en-US"/>
    </w:rPr>
  </w:style>
  <w:style w:type="paragraph" w:styleId="stbilgi">
    <w:name w:val="header"/>
    <w:basedOn w:val="Normal"/>
    <w:link w:val="stbilgiChar"/>
    <w:uiPriority w:val="99"/>
    <w:rsid w:val="001F6555"/>
    <w:pPr>
      <w:tabs>
        <w:tab w:val="center" w:pos="4320"/>
        <w:tab w:val="right" w:pos="8640"/>
      </w:tabs>
    </w:pPr>
    <w:rPr>
      <w:rFonts w:ascii="Times New Roman" w:eastAsia="Times New Roman" w:hAnsi="Times New Roman"/>
      <w:sz w:val="24"/>
      <w:szCs w:val="24"/>
      <w:lang w:val="en-GB" w:eastAsia="en-US"/>
    </w:rPr>
  </w:style>
  <w:style w:type="character" w:customStyle="1" w:styleId="stbilgiChar">
    <w:name w:val="Üstbilgi Char"/>
    <w:link w:val="stbilgi"/>
    <w:uiPriority w:val="99"/>
    <w:rsid w:val="001F6555"/>
    <w:rPr>
      <w:rFonts w:ascii="Times New Roman" w:eastAsia="Times New Roman" w:hAnsi="Times New Roman"/>
      <w:sz w:val="24"/>
      <w:szCs w:val="24"/>
      <w:lang w:eastAsia="en-US"/>
    </w:rPr>
  </w:style>
  <w:style w:type="paragraph" w:styleId="Altbilgi">
    <w:name w:val="footer"/>
    <w:basedOn w:val="Normal"/>
    <w:link w:val="AltbilgiChar"/>
    <w:uiPriority w:val="99"/>
    <w:rsid w:val="001F6555"/>
    <w:pPr>
      <w:tabs>
        <w:tab w:val="center" w:pos="4320"/>
        <w:tab w:val="right" w:pos="8640"/>
      </w:tabs>
    </w:pPr>
    <w:rPr>
      <w:rFonts w:ascii="Times New Roman" w:eastAsia="Times New Roman" w:hAnsi="Times New Roman"/>
      <w:sz w:val="24"/>
      <w:szCs w:val="24"/>
      <w:lang w:val="en-GB" w:eastAsia="en-US"/>
    </w:rPr>
  </w:style>
  <w:style w:type="character" w:customStyle="1" w:styleId="AltbilgiChar">
    <w:name w:val="Altbilgi Char"/>
    <w:link w:val="Altbilgi"/>
    <w:uiPriority w:val="99"/>
    <w:rsid w:val="001F6555"/>
    <w:rPr>
      <w:rFonts w:ascii="Times New Roman" w:eastAsia="Times New Roman" w:hAnsi="Times New Roman"/>
      <w:sz w:val="24"/>
      <w:szCs w:val="24"/>
      <w:lang w:eastAsia="en-US"/>
    </w:rPr>
  </w:style>
  <w:style w:type="paragraph" w:customStyle="1" w:styleId="CharCharCharCharCharCharChar">
    <w:name w:val="Char Char Char Char Char Char Char"/>
    <w:basedOn w:val="Normal"/>
    <w:uiPriority w:val="99"/>
    <w:rsid w:val="001F6555"/>
    <w:pPr>
      <w:spacing w:after="160" w:line="240" w:lineRule="exact"/>
    </w:pPr>
    <w:rPr>
      <w:rFonts w:ascii="Verdana" w:eastAsia="Times New Roman" w:hAnsi="Verdana"/>
      <w:sz w:val="20"/>
      <w:szCs w:val="20"/>
      <w:lang w:val="en-GB" w:eastAsia="en-US"/>
    </w:rPr>
  </w:style>
  <w:style w:type="character" w:styleId="SayfaNumaras">
    <w:name w:val="page number"/>
    <w:uiPriority w:val="99"/>
    <w:rsid w:val="001F6555"/>
    <w:rPr>
      <w:rFonts w:cs="Times New Roman"/>
    </w:rPr>
  </w:style>
  <w:style w:type="paragraph" w:styleId="ListeMaddemi">
    <w:name w:val="List Bullet"/>
    <w:basedOn w:val="Normal"/>
    <w:uiPriority w:val="99"/>
    <w:rsid w:val="001F6555"/>
    <w:pPr>
      <w:tabs>
        <w:tab w:val="num" w:pos="283"/>
      </w:tabs>
      <w:spacing w:after="240"/>
      <w:ind w:left="283" w:hanging="283"/>
      <w:jc w:val="both"/>
    </w:pPr>
    <w:rPr>
      <w:rFonts w:ascii="Times New Roman" w:eastAsia="Times New Roman" w:hAnsi="Times New Roman"/>
      <w:sz w:val="24"/>
      <w:szCs w:val="20"/>
      <w:lang w:val="en-GB" w:eastAsia="en-US"/>
    </w:rPr>
  </w:style>
  <w:style w:type="table" w:styleId="TabloKlavuzu">
    <w:name w:val="Table Grid"/>
    <w:basedOn w:val="NormalTablo"/>
    <w:uiPriority w:val="99"/>
    <w:rsid w:val="001F6555"/>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Dash">
    <w:name w:val="List Dash"/>
    <w:basedOn w:val="Normal"/>
    <w:uiPriority w:val="99"/>
    <w:rsid w:val="001F6555"/>
    <w:pPr>
      <w:numPr>
        <w:numId w:val="2"/>
      </w:numPr>
      <w:spacing w:after="240"/>
      <w:jc w:val="both"/>
    </w:pPr>
    <w:rPr>
      <w:rFonts w:ascii="Times New Roman" w:eastAsia="Times New Roman" w:hAnsi="Times New Roman"/>
      <w:sz w:val="24"/>
      <w:szCs w:val="20"/>
      <w:lang w:val="en-GB" w:eastAsia="en-US"/>
    </w:rPr>
  </w:style>
  <w:style w:type="paragraph" w:styleId="DipnotMetni">
    <w:name w:val="footnote text"/>
    <w:aliases w:val="Final Footnote Text,GM_Fußnotentext,Footnote text,fn,Schriftart: 9 pt,Schriftart: 10 pt,Schriftart: 8 pt,WB-Fußnotentext"/>
    <w:basedOn w:val="Normal"/>
    <w:link w:val="DipnotMetniChar"/>
    <w:rsid w:val="001F6555"/>
    <w:pPr>
      <w:ind w:left="288" w:hanging="288"/>
      <w:jc w:val="both"/>
    </w:pPr>
    <w:rPr>
      <w:rFonts w:ascii="Times New Roman" w:eastAsia="Times New Roman" w:hAnsi="Times New Roman"/>
      <w:sz w:val="20"/>
      <w:szCs w:val="20"/>
      <w:lang w:val="en-GB" w:eastAsia="en-US"/>
    </w:rPr>
  </w:style>
  <w:style w:type="character" w:customStyle="1" w:styleId="DipnotMetniChar">
    <w:name w:val="Dipnot Metni Char"/>
    <w:aliases w:val="Final Footnote Text Char,GM_Fußnotentext Char,Footnote text Char,fn Char,Schriftart: 9 pt Char,Schriftart: 10 pt Char,Schriftart: 8 pt Char,WB-Fußnotentext Char"/>
    <w:link w:val="DipnotMetni"/>
    <w:rsid w:val="001F6555"/>
    <w:rPr>
      <w:rFonts w:ascii="Times New Roman" w:eastAsia="Times New Roman" w:hAnsi="Times New Roman"/>
      <w:lang w:eastAsia="en-US"/>
    </w:rPr>
  </w:style>
  <w:style w:type="character" w:styleId="DipnotBavurusu">
    <w:name w:val="footnote reference"/>
    <w:aliases w:val="BVI fnr,(Footnote Reference),Footnote Reference/"/>
    <w:rsid w:val="001F6555"/>
    <w:rPr>
      <w:rFonts w:cs="Times New Roman"/>
      <w:vertAlign w:val="superscript"/>
    </w:rPr>
  </w:style>
  <w:style w:type="paragraph" w:customStyle="1" w:styleId="ManualNumPar1">
    <w:name w:val="Manual NumPar 1"/>
    <w:basedOn w:val="Normal"/>
    <w:next w:val="Normal"/>
    <w:uiPriority w:val="99"/>
    <w:rsid w:val="001F6555"/>
    <w:pPr>
      <w:spacing w:before="120" w:after="120"/>
      <w:ind w:left="850" w:hanging="850"/>
      <w:jc w:val="both"/>
    </w:pPr>
    <w:rPr>
      <w:rFonts w:ascii="Times New Roman" w:eastAsia="Times New Roman" w:hAnsi="Times New Roman"/>
      <w:sz w:val="24"/>
      <w:szCs w:val="24"/>
      <w:lang w:val="fr-FR" w:eastAsia="en-GB"/>
    </w:rPr>
  </w:style>
  <w:style w:type="paragraph" w:customStyle="1" w:styleId="Point1">
    <w:name w:val="Point 1"/>
    <w:basedOn w:val="Normal"/>
    <w:link w:val="Point1Char"/>
    <w:uiPriority w:val="99"/>
    <w:rsid w:val="001F6555"/>
    <w:pPr>
      <w:spacing w:before="120" w:after="120"/>
      <w:ind w:left="1418" w:hanging="567"/>
      <w:jc w:val="both"/>
    </w:pPr>
    <w:rPr>
      <w:rFonts w:ascii="Times New Roman" w:eastAsia="Times New Roman" w:hAnsi="Times New Roman"/>
      <w:sz w:val="24"/>
      <w:szCs w:val="24"/>
      <w:lang w:val="en-GB" w:eastAsia="en-US"/>
    </w:rPr>
  </w:style>
  <w:style w:type="character" w:customStyle="1" w:styleId="Point1Char">
    <w:name w:val="Point 1 Char"/>
    <w:link w:val="Point1"/>
    <w:uiPriority w:val="99"/>
    <w:locked/>
    <w:rsid w:val="001F6555"/>
    <w:rPr>
      <w:rFonts w:ascii="Times New Roman" w:eastAsia="Times New Roman" w:hAnsi="Times New Roman"/>
      <w:sz w:val="24"/>
      <w:szCs w:val="24"/>
    </w:rPr>
  </w:style>
  <w:style w:type="paragraph" w:customStyle="1" w:styleId="Point2">
    <w:name w:val="Point 2"/>
    <w:basedOn w:val="Normal"/>
    <w:uiPriority w:val="99"/>
    <w:rsid w:val="001F6555"/>
    <w:pPr>
      <w:spacing w:before="120" w:after="120"/>
      <w:ind w:left="1985" w:hanging="567"/>
      <w:jc w:val="both"/>
    </w:pPr>
    <w:rPr>
      <w:rFonts w:ascii="Times New Roman" w:eastAsia="Times New Roman" w:hAnsi="Times New Roman"/>
      <w:sz w:val="24"/>
      <w:szCs w:val="20"/>
      <w:lang w:val="en-GB" w:eastAsia="en-US"/>
    </w:rPr>
  </w:style>
  <w:style w:type="paragraph" w:styleId="GvdeMetni">
    <w:name w:val="Body Text"/>
    <w:basedOn w:val="Normal"/>
    <w:link w:val="GvdeMetniChar"/>
    <w:uiPriority w:val="99"/>
    <w:rsid w:val="001F6555"/>
    <w:pPr>
      <w:spacing w:after="120"/>
      <w:jc w:val="both"/>
    </w:pPr>
    <w:rPr>
      <w:rFonts w:ascii="Times New Roman" w:eastAsia="Times New Roman" w:hAnsi="Times New Roman"/>
      <w:sz w:val="24"/>
      <w:szCs w:val="20"/>
      <w:lang w:val="en-GB" w:eastAsia="en-US"/>
    </w:rPr>
  </w:style>
  <w:style w:type="character" w:customStyle="1" w:styleId="GvdeMetniChar">
    <w:name w:val="Gövde Metni Char"/>
    <w:link w:val="GvdeMetni"/>
    <w:uiPriority w:val="99"/>
    <w:rsid w:val="001F6555"/>
    <w:rPr>
      <w:rFonts w:ascii="Times New Roman" w:eastAsia="Times New Roman" w:hAnsi="Times New Roman"/>
      <w:sz w:val="24"/>
      <w:lang w:eastAsia="en-US"/>
    </w:rPr>
  </w:style>
  <w:style w:type="paragraph" w:styleId="GvdeMetniGirintisi">
    <w:name w:val="Body Text Indent"/>
    <w:basedOn w:val="Normal"/>
    <w:link w:val="GvdeMetniGirintisiChar"/>
    <w:uiPriority w:val="99"/>
    <w:rsid w:val="001F6555"/>
    <w:pPr>
      <w:spacing w:after="120"/>
      <w:ind w:left="283"/>
      <w:jc w:val="both"/>
    </w:pPr>
    <w:rPr>
      <w:rFonts w:ascii="Times New Roman" w:eastAsia="Times New Roman" w:hAnsi="Times New Roman"/>
      <w:sz w:val="24"/>
      <w:szCs w:val="20"/>
      <w:lang w:val="en-GB" w:eastAsia="en-US"/>
    </w:rPr>
  </w:style>
  <w:style w:type="character" w:customStyle="1" w:styleId="GvdeMetniGirintisiChar">
    <w:name w:val="Gövde Metni Girintisi Char"/>
    <w:link w:val="GvdeMetniGirintisi"/>
    <w:uiPriority w:val="99"/>
    <w:rsid w:val="001F6555"/>
    <w:rPr>
      <w:rFonts w:ascii="Times New Roman" w:eastAsia="Times New Roman" w:hAnsi="Times New Roman"/>
      <w:sz w:val="24"/>
      <w:lang w:eastAsia="en-US"/>
    </w:rPr>
  </w:style>
  <w:style w:type="paragraph" w:styleId="GvdeMetniGirintisi2">
    <w:name w:val="Body Text Indent 2"/>
    <w:basedOn w:val="Normal"/>
    <w:link w:val="GvdeMetniGirintisi2Char"/>
    <w:uiPriority w:val="99"/>
    <w:rsid w:val="001F6555"/>
    <w:pPr>
      <w:spacing w:after="120" w:line="480" w:lineRule="auto"/>
      <w:ind w:left="283"/>
      <w:jc w:val="both"/>
    </w:pPr>
    <w:rPr>
      <w:rFonts w:ascii="Times New Roman" w:eastAsia="Times New Roman" w:hAnsi="Times New Roman"/>
      <w:sz w:val="24"/>
      <w:szCs w:val="20"/>
      <w:lang w:val="en-GB" w:eastAsia="en-US"/>
    </w:rPr>
  </w:style>
  <w:style w:type="character" w:customStyle="1" w:styleId="GvdeMetniGirintisi2Char">
    <w:name w:val="Gövde Metni Girintisi 2 Char"/>
    <w:link w:val="GvdeMetniGirintisi2"/>
    <w:uiPriority w:val="99"/>
    <w:rsid w:val="001F6555"/>
    <w:rPr>
      <w:rFonts w:ascii="Times New Roman" w:eastAsia="Times New Roman" w:hAnsi="Times New Roman"/>
      <w:sz w:val="24"/>
      <w:lang w:eastAsia="en-US"/>
    </w:rPr>
  </w:style>
  <w:style w:type="paragraph" w:customStyle="1" w:styleId="Titrearticle">
    <w:name w:val="Titre article"/>
    <w:basedOn w:val="Normal"/>
    <w:next w:val="Normal"/>
    <w:uiPriority w:val="99"/>
    <w:rsid w:val="001F6555"/>
    <w:pPr>
      <w:keepNext/>
      <w:spacing w:before="360" w:after="120"/>
      <w:jc w:val="center"/>
    </w:pPr>
    <w:rPr>
      <w:rFonts w:ascii="Times New Roman" w:eastAsia="Times New Roman" w:hAnsi="Times New Roman"/>
      <w:i/>
      <w:sz w:val="24"/>
      <w:szCs w:val="20"/>
      <w:lang w:val="en-GB" w:eastAsia="zh-CN"/>
    </w:rPr>
  </w:style>
  <w:style w:type="paragraph" w:customStyle="1" w:styleId="NormalWeb8">
    <w:name w:val="Normal (Web)8"/>
    <w:basedOn w:val="Normal"/>
    <w:uiPriority w:val="99"/>
    <w:rsid w:val="001F6555"/>
    <w:pPr>
      <w:spacing w:before="75" w:after="75"/>
      <w:ind w:left="225" w:right="225"/>
    </w:pPr>
    <w:rPr>
      <w:rFonts w:ascii="Times New Roman" w:eastAsia="Times New Roman" w:hAnsi="Times New Roman"/>
      <w:lang w:val="en-GB" w:eastAsia="en-GB"/>
    </w:rPr>
  </w:style>
  <w:style w:type="paragraph" w:customStyle="1" w:styleId="NormalCentered">
    <w:name w:val="Normal Centered"/>
    <w:basedOn w:val="Normal"/>
    <w:uiPriority w:val="99"/>
    <w:rsid w:val="001F6555"/>
    <w:pPr>
      <w:spacing w:before="120" w:after="120"/>
      <w:jc w:val="center"/>
    </w:pPr>
    <w:rPr>
      <w:rFonts w:ascii="Times New Roman" w:eastAsia="Times New Roman" w:hAnsi="Times New Roman"/>
      <w:sz w:val="24"/>
      <w:szCs w:val="20"/>
      <w:lang w:val="en-GB" w:eastAsia="en-GB"/>
    </w:rPr>
  </w:style>
  <w:style w:type="paragraph" w:styleId="GvdeMetni2">
    <w:name w:val="Body Text 2"/>
    <w:basedOn w:val="Normal"/>
    <w:link w:val="GvdeMetni2Char"/>
    <w:uiPriority w:val="99"/>
    <w:rsid w:val="001F6555"/>
    <w:pPr>
      <w:spacing w:after="120" w:line="480" w:lineRule="auto"/>
    </w:pPr>
    <w:rPr>
      <w:rFonts w:ascii="Times New Roman" w:eastAsia="Times New Roman" w:hAnsi="Times New Roman"/>
      <w:sz w:val="24"/>
      <w:szCs w:val="24"/>
      <w:lang w:val="en-GB" w:eastAsia="en-US"/>
    </w:rPr>
  </w:style>
  <w:style w:type="character" w:customStyle="1" w:styleId="GvdeMetni2Char">
    <w:name w:val="Gövde Metni 2 Char"/>
    <w:link w:val="GvdeMetni2"/>
    <w:uiPriority w:val="99"/>
    <w:rsid w:val="001F6555"/>
    <w:rPr>
      <w:rFonts w:ascii="Times New Roman" w:eastAsia="Times New Roman" w:hAnsi="Times New Roman"/>
      <w:sz w:val="24"/>
      <w:szCs w:val="24"/>
      <w:lang w:eastAsia="en-US"/>
    </w:rPr>
  </w:style>
  <w:style w:type="paragraph" w:customStyle="1" w:styleId="Default">
    <w:name w:val="Default"/>
    <w:uiPriority w:val="99"/>
    <w:rsid w:val="001F6555"/>
    <w:pPr>
      <w:autoSpaceDE w:val="0"/>
      <w:autoSpaceDN w:val="0"/>
      <w:adjustRightInd w:val="0"/>
    </w:pPr>
    <w:rPr>
      <w:rFonts w:ascii="Times New Roman" w:eastAsia="SimSun" w:hAnsi="Times New Roman"/>
      <w:color w:val="000000"/>
      <w:sz w:val="24"/>
      <w:szCs w:val="24"/>
      <w:lang w:val="en-US" w:eastAsia="zh-CN"/>
    </w:rPr>
  </w:style>
  <w:style w:type="character" w:styleId="AklamaBavurusu">
    <w:name w:val="annotation reference"/>
    <w:uiPriority w:val="99"/>
    <w:semiHidden/>
    <w:rsid w:val="001F6555"/>
    <w:rPr>
      <w:rFonts w:cs="Times New Roman"/>
      <w:sz w:val="16"/>
      <w:szCs w:val="16"/>
    </w:rPr>
  </w:style>
  <w:style w:type="paragraph" w:styleId="AklamaMetni">
    <w:name w:val="annotation text"/>
    <w:basedOn w:val="Normal"/>
    <w:link w:val="AklamaMetniChar"/>
    <w:uiPriority w:val="99"/>
    <w:semiHidden/>
    <w:rsid w:val="001F6555"/>
    <w:rPr>
      <w:rFonts w:ascii="Times New Roman" w:eastAsia="Times New Roman" w:hAnsi="Times New Roman"/>
      <w:sz w:val="20"/>
      <w:szCs w:val="20"/>
      <w:lang w:val="en-GB" w:eastAsia="en-US"/>
    </w:rPr>
  </w:style>
  <w:style w:type="character" w:customStyle="1" w:styleId="AklamaMetniChar">
    <w:name w:val="Açıklama Metni Char"/>
    <w:link w:val="AklamaMetni"/>
    <w:uiPriority w:val="99"/>
    <w:semiHidden/>
    <w:rsid w:val="001F6555"/>
    <w:rPr>
      <w:rFonts w:ascii="Times New Roman" w:eastAsia="Times New Roman" w:hAnsi="Times New Roman"/>
      <w:lang w:eastAsia="en-US"/>
    </w:rPr>
  </w:style>
  <w:style w:type="paragraph" w:customStyle="1" w:styleId="Text1">
    <w:name w:val="Text 1"/>
    <w:basedOn w:val="Normal"/>
    <w:link w:val="Text1Znak"/>
    <w:uiPriority w:val="99"/>
    <w:rsid w:val="001F6555"/>
    <w:pPr>
      <w:spacing w:before="120" w:after="120"/>
      <w:ind w:left="851"/>
      <w:jc w:val="both"/>
    </w:pPr>
    <w:rPr>
      <w:rFonts w:ascii="Times New Roman" w:eastAsia="Times New Roman" w:hAnsi="Times New Roman"/>
      <w:sz w:val="24"/>
      <w:szCs w:val="24"/>
      <w:lang w:val="en-GB" w:eastAsia="en-US"/>
    </w:rPr>
  </w:style>
  <w:style w:type="character" w:customStyle="1" w:styleId="Text1Znak">
    <w:name w:val="Text 1 Znak"/>
    <w:link w:val="Text1"/>
    <w:uiPriority w:val="99"/>
    <w:locked/>
    <w:rsid w:val="001F6555"/>
    <w:rPr>
      <w:rFonts w:ascii="Times New Roman" w:eastAsia="Times New Roman" w:hAnsi="Times New Roman"/>
      <w:sz w:val="24"/>
      <w:szCs w:val="24"/>
      <w:lang w:eastAsia="en-US"/>
    </w:rPr>
  </w:style>
  <w:style w:type="paragraph" w:customStyle="1" w:styleId="Tiret2">
    <w:name w:val="Tiret 2"/>
    <w:basedOn w:val="Normal"/>
    <w:uiPriority w:val="99"/>
    <w:rsid w:val="001F6555"/>
    <w:pPr>
      <w:numPr>
        <w:numId w:val="4"/>
      </w:numPr>
      <w:spacing w:before="120" w:after="120"/>
      <w:jc w:val="both"/>
    </w:pPr>
    <w:rPr>
      <w:rFonts w:ascii="Times New Roman" w:eastAsia="Times New Roman" w:hAnsi="Times New Roman"/>
      <w:sz w:val="24"/>
      <w:szCs w:val="24"/>
      <w:lang w:val="en-GB" w:eastAsia="de-DE"/>
    </w:rPr>
  </w:style>
  <w:style w:type="paragraph" w:customStyle="1" w:styleId="Paragraphedeliste">
    <w:name w:val="Paragraphe de liste"/>
    <w:basedOn w:val="Normal"/>
    <w:uiPriority w:val="99"/>
    <w:rsid w:val="001F6555"/>
    <w:pPr>
      <w:ind w:left="720"/>
    </w:pPr>
    <w:rPr>
      <w:rFonts w:ascii="Times New Roman" w:eastAsia="Times New Roman" w:hAnsi="Times New Roman"/>
      <w:sz w:val="24"/>
      <w:szCs w:val="24"/>
      <w:lang w:val="en-GB" w:eastAsia="en-US"/>
    </w:rPr>
  </w:style>
  <w:style w:type="paragraph" w:styleId="AklamaKonusu">
    <w:name w:val="annotation subject"/>
    <w:basedOn w:val="AklamaMetni"/>
    <w:next w:val="AklamaMetni"/>
    <w:link w:val="AklamaKonusuChar"/>
    <w:uiPriority w:val="99"/>
    <w:semiHidden/>
    <w:rsid w:val="001F6555"/>
    <w:rPr>
      <w:b/>
      <w:bCs/>
    </w:rPr>
  </w:style>
  <w:style w:type="character" w:customStyle="1" w:styleId="AklamaKonusuChar">
    <w:name w:val="Açıklama Konusu Char"/>
    <w:link w:val="AklamaKonusu"/>
    <w:uiPriority w:val="99"/>
    <w:semiHidden/>
    <w:rsid w:val="001F6555"/>
    <w:rPr>
      <w:rFonts w:ascii="Times New Roman" w:eastAsia="Times New Roman" w:hAnsi="Times New Roman"/>
      <w:b/>
      <w:bCs/>
      <w:lang w:eastAsia="en-US"/>
    </w:rPr>
  </w:style>
  <w:style w:type="paragraph" w:styleId="ListeParagraf">
    <w:name w:val="List Paragraph"/>
    <w:basedOn w:val="Normal"/>
    <w:uiPriority w:val="99"/>
    <w:qFormat/>
    <w:rsid w:val="001F6555"/>
    <w:pPr>
      <w:ind w:left="720"/>
      <w:contextualSpacing/>
    </w:pPr>
    <w:rPr>
      <w:rFonts w:ascii="Times New Roman" w:eastAsia="Times New Roman" w:hAnsi="Times New Roman"/>
      <w:sz w:val="24"/>
      <w:szCs w:val="24"/>
      <w:lang w:val="en-GB" w:eastAsia="en-US"/>
    </w:rPr>
  </w:style>
  <w:style w:type="paragraph" w:styleId="Dzeltme">
    <w:name w:val="Revision"/>
    <w:hidden/>
    <w:uiPriority w:val="99"/>
    <w:semiHidden/>
    <w:rsid w:val="001F6555"/>
    <w:rPr>
      <w:rFonts w:ascii="Times New Roman" w:eastAsia="Times New Roman" w:hAnsi="Times New Roman"/>
      <w:sz w:val="24"/>
      <w:szCs w:val="24"/>
      <w:lang w:eastAsia="en-US"/>
    </w:rPr>
  </w:style>
  <w:style w:type="paragraph" w:customStyle="1" w:styleId="ColorfulList-Accent11">
    <w:name w:val="Colorful List - Accent 11"/>
    <w:basedOn w:val="Normal"/>
    <w:uiPriority w:val="99"/>
    <w:rsid w:val="001F6555"/>
    <w:pPr>
      <w:spacing w:after="200" w:line="276" w:lineRule="auto"/>
      <w:ind w:left="720"/>
    </w:pPr>
    <w:rPr>
      <w:rFonts w:eastAsia="SimSun"/>
      <w:lang w:val="en-SG" w:eastAsia="en-US"/>
    </w:rPr>
  </w:style>
  <w:style w:type="paragraph" w:customStyle="1" w:styleId="ListDash2">
    <w:name w:val="List Dash 2"/>
    <w:basedOn w:val="Normal"/>
    <w:uiPriority w:val="99"/>
    <w:rsid w:val="001F6555"/>
    <w:pPr>
      <w:numPr>
        <w:numId w:val="9"/>
      </w:numPr>
    </w:pPr>
    <w:rPr>
      <w:rFonts w:ascii="Times New Roman" w:eastAsia="Times New Roman" w:hAnsi="Times New Roman"/>
      <w:sz w:val="24"/>
      <w:szCs w:val="24"/>
      <w:lang w:val="en-GB" w:eastAsia="en-GB"/>
    </w:rPr>
  </w:style>
  <w:style w:type="character" w:styleId="Vurgu">
    <w:name w:val="Emphasis"/>
    <w:uiPriority w:val="99"/>
    <w:qFormat/>
    <w:rsid w:val="001F6555"/>
    <w:rPr>
      <w:rFonts w:cs="Times New Roman"/>
      <w:i/>
      <w:iCs/>
    </w:rPr>
  </w:style>
  <w:style w:type="paragraph" w:styleId="Tarih">
    <w:name w:val="Date"/>
    <w:basedOn w:val="Normal"/>
    <w:next w:val="Normal"/>
    <w:link w:val="TarihChar"/>
    <w:uiPriority w:val="99"/>
    <w:semiHidden/>
    <w:rsid w:val="001F6555"/>
    <w:rPr>
      <w:rFonts w:ascii="Times New Roman" w:eastAsia="Times New Roman" w:hAnsi="Times New Roman"/>
      <w:sz w:val="24"/>
      <w:szCs w:val="24"/>
      <w:lang w:val="en-GB" w:eastAsia="en-US"/>
    </w:rPr>
  </w:style>
  <w:style w:type="character" w:customStyle="1" w:styleId="TarihChar">
    <w:name w:val="Tarih Char"/>
    <w:link w:val="Tarih"/>
    <w:uiPriority w:val="99"/>
    <w:semiHidden/>
    <w:rsid w:val="001F6555"/>
    <w:rPr>
      <w:rFonts w:ascii="Times New Roman" w:eastAsia="Times New Roman" w:hAnsi="Times New Roman"/>
      <w:sz w:val="24"/>
      <w:szCs w:val="24"/>
      <w:lang w:eastAsia="en-US"/>
    </w:rPr>
  </w:style>
  <w:style w:type="character" w:styleId="Gl">
    <w:name w:val="Strong"/>
    <w:uiPriority w:val="99"/>
    <w:qFormat/>
    <w:rsid w:val="001F6555"/>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202737">
      <w:bodyDiv w:val="1"/>
      <w:marLeft w:val="0"/>
      <w:marRight w:val="0"/>
      <w:marTop w:val="0"/>
      <w:marBottom w:val="0"/>
      <w:divBdr>
        <w:top w:val="none" w:sz="0" w:space="0" w:color="auto"/>
        <w:left w:val="none" w:sz="0" w:space="0" w:color="auto"/>
        <w:bottom w:val="none" w:sz="0" w:space="0" w:color="auto"/>
        <w:right w:val="none" w:sz="0" w:space="0" w:color="auto"/>
      </w:divBdr>
    </w:div>
    <w:div w:id="97969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DFAAD-24D4-45E7-A605-F2E4DA791C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2093C7-5100-437B-B74E-DDEF5FDA7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915C4B-69DA-4098-9649-6E8237C68A70}">
  <ds:schemaRefs>
    <ds:schemaRef ds:uri="http://schemas.microsoft.com/sharepoint/v3/contenttype/forms"/>
  </ds:schemaRefs>
</ds:datastoreItem>
</file>

<file path=customXml/itemProps4.xml><?xml version="1.0" encoding="utf-8"?>
<ds:datastoreItem xmlns:ds="http://schemas.openxmlformats.org/officeDocument/2006/customXml" ds:itemID="{C86462A4-2B9D-4C0C-9E65-E7B39BA51FBD}">
  <ds:schemaRefs>
    <ds:schemaRef ds:uri="http://schemas.openxmlformats.org/officeDocument/2006/bibliography"/>
  </ds:schemaRefs>
</ds:datastoreItem>
</file>

<file path=customXml/itemProps5.xml><?xml version="1.0" encoding="utf-8"?>
<ds:datastoreItem xmlns:ds="http://schemas.openxmlformats.org/officeDocument/2006/customXml" ds:itemID="{BDCE9A73-3FAB-4738-816C-C09320F1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2446</Words>
  <Characters>13946</Characters>
  <Application>Microsoft Office Word</Application>
  <DocSecurity>0</DocSecurity>
  <Lines>116</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16360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2015-09-16T14:51:00Z</dcterms:created>
  <dcterms:modified xsi:type="dcterms:W3CDTF">2015-10-12T08:14:00Z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